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5540C" w:rsidRDefault="0015540C" w:rsidP="0046259E">
      <w:pPr>
        <w:ind w:firstLine="567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5E5D3C" w:rsidRDefault="005E5D3C" w:rsidP="0046259E">
      <w:pPr>
        <w:ind w:firstLine="567"/>
        <w:jc w:val="both"/>
        <w:rPr>
          <w:rFonts w:ascii="Times New Roman" w:hAnsi="Times New Roman" w:cs="Times New Roman"/>
          <w:b/>
          <w:sz w:val="32"/>
          <w:szCs w:val="32"/>
        </w:rPr>
      </w:pPr>
      <w:r w:rsidRPr="005E5D3C">
        <w:rPr>
          <w:rFonts w:ascii="Times New Roman" w:hAnsi="Times New Roman" w:cs="Times New Roman"/>
          <w:b/>
          <w:sz w:val="32"/>
          <w:szCs w:val="32"/>
        </w:rPr>
        <w:t>«Сенсорная комната в эмоциональном развитии дошкольника»</w:t>
      </w:r>
    </w:p>
    <w:p w:rsidR="00D02669" w:rsidRPr="005E5D3C" w:rsidRDefault="00B37F9A" w:rsidP="00D740C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15398C09" wp14:editId="5BBDF40F">
            <wp:simplePos x="0" y="0"/>
            <wp:positionH relativeFrom="column">
              <wp:posOffset>9888</wp:posOffset>
            </wp:positionH>
            <wp:positionV relativeFrom="paragraph">
              <wp:posOffset>2674257</wp:posOffset>
            </wp:positionV>
            <wp:extent cx="3347085" cy="5956300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085" cy="5956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259E" w:rsidRPr="0046259E">
        <w:rPr>
          <w:rFonts w:ascii="Times New Roman" w:hAnsi="Times New Roman" w:cs="Times New Roman"/>
          <w:sz w:val="28"/>
          <w:szCs w:val="28"/>
        </w:rPr>
        <w:t>В настоящее время информационно-коммуникационные технологии активно внедряются в образовательный процесс дошкольных образовательных организаций. Интерактивное оборудование активно входит в нашу жизнь, становясь необходимым и важным атрибутом не только жизнедеятельности взрослых, но и средством обучения детей. Использование современных компьютеров в работе с детьми дошкольного возраста только начинается. В настоящее время это обусловлено необходимостью значительных перемен в системе дошкольного образования. Успех этих перемен связан с обновлением научной, методической и материальной базы дошкольного учреждения. Существуют различные интерактивные средства, направленные на развитие различных психических функций детей, таких как зрительное и слуховое восприятие, внимание, память, словесно-логическое мышление и др., которые можно с успехом применять при обучении детей дошкольного возраста. Постепенно интерактивные технологии все более плотно входят в жизнь как взрослых, так и детей. Все дети наблюдают как родители по несколько часов в день проводят за экраном компьютера или ноутбука. Современное детство уже нельзя представить без технологического оборудования.</w:t>
      </w:r>
      <w:r w:rsidR="0046259E" w:rsidRPr="0046259E">
        <w:rPr>
          <w:rFonts w:ascii="Times New Roman" w:hAnsi="Times New Roman" w:cs="Times New Roman"/>
          <w:sz w:val="28"/>
          <w:szCs w:val="28"/>
        </w:rPr>
        <w:br/>
      </w:r>
      <w:r w:rsidR="0046259E" w:rsidRPr="0046259E">
        <w:rPr>
          <w:rFonts w:ascii="Times New Roman" w:hAnsi="Times New Roman" w:cs="Times New Roman"/>
          <w:sz w:val="28"/>
          <w:szCs w:val="28"/>
        </w:rPr>
        <w:br/>
        <w:t>Сейчас в дошкольных образовательных учреждениях идет активная практика внедрения интерактивного оборудования в образовательный процесс, которое специально адаптировано под занятия с детьми. Это позволяет вывести обучение на новый уровень и получать положительные результаты. Обучение детей дошкольного возраста становится более привлекательным и захватывающим.</w:t>
      </w:r>
      <w:r w:rsidR="0046259E" w:rsidRPr="0046259E">
        <w:rPr>
          <w:rFonts w:ascii="Times New Roman" w:hAnsi="Times New Roman" w:cs="Times New Roman"/>
          <w:sz w:val="28"/>
          <w:szCs w:val="28"/>
        </w:rPr>
        <w:br/>
      </w:r>
      <w:r w:rsidR="0046259E">
        <w:rPr>
          <w:rFonts w:ascii="Arial" w:hAnsi="Arial" w:cs="Arial"/>
          <w:color w:val="333333"/>
          <w:sz w:val="27"/>
          <w:szCs w:val="27"/>
        </w:rPr>
        <w:lastRenderedPageBreak/>
        <w:br/>
      </w:r>
      <w:r w:rsidR="00DB6133" w:rsidRPr="005E5D3C">
        <w:rPr>
          <w:rFonts w:ascii="Times New Roman" w:hAnsi="Times New Roman" w:cs="Times New Roman"/>
          <w:sz w:val="28"/>
          <w:szCs w:val="28"/>
        </w:rPr>
        <w:t>Одним из видов интерактивного оборудования является сенсорная комната.</w:t>
      </w:r>
    </w:p>
    <w:p w:rsidR="00DB6133" w:rsidRDefault="00B37F9A" w:rsidP="00D740C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3120" behindDoc="0" locked="0" layoutInCell="1" allowOverlap="1" wp14:anchorId="12A693ED" wp14:editId="1B85B37B">
            <wp:simplePos x="0" y="0"/>
            <wp:positionH relativeFrom="column">
              <wp:posOffset>2961096</wp:posOffset>
            </wp:positionH>
            <wp:positionV relativeFrom="paragraph">
              <wp:posOffset>2321469</wp:posOffset>
            </wp:positionV>
            <wp:extent cx="3356610" cy="5669280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873" b="7558"/>
                    <a:stretch/>
                  </pic:blipFill>
                  <pic:spPr bwMode="auto">
                    <a:xfrm>
                      <a:off x="0" y="0"/>
                      <a:ext cx="3356610" cy="566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259E" w:rsidRPr="00DB6133">
        <w:rPr>
          <w:rFonts w:ascii="Times New Roman" w:hAnsi="Times New Roman" w:cs="Times New Roman"/>
          <w:b/>
          <w:sz w:val="28"/>
          <w:szCs w:val="28"/>
        </w:rPr>
        <w:t>Сенсорная комната</w:t>
      </w:r>
      <w:r w:rsidR="0046259E" w:rsidRPr="00DB6133">
        <w:rPr>
          <w:rFonts w:ascii="Times New Roman" w:hAnsi="Times New Roman" w:cs="Times New Roman"/>
          <w:sz w:val="28"/>
          <w:szCs w:val="28"/>
        </w:rPr>
        <w:t xml:space="preserve"> — волшебное помещение для релаксации, снятия стресса и расслабления. В этой комнате размещено уникальное оборудование — или специальное, или сделанное собственными руками — позволяющее психологу мягко работать со своими подопечными, проводить профилактику и даже лечение нервной системы и органов чувств. Сенсорные комнаты бывают разных типов, но все они имеют одну единственную цель — помочь обрести личную гармонию и гармонию с окружающим миром, восстановить душевное равновесие, укрепить нервную систему. В зависимости от задачи и методики проведения сеансов, сенсорная комната оборудуется бескаркасными мебельными модулями и светомузыкальным сопровождением, ароматическими сенсорами, массажным и интерактивным оборудованием.</w:t>
      </w:r>
    </w:p>
    <w:p w:rsidR="00DB6133" w:rsidRDefault="0046259E" w:rsidP="00D740C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B6133">
        <w:rPr>
          <w:rFonts w:ascii="Times New Roman" w:hAnsi="Times New Roman" w:cs="Times New Roman"/>
          <w:sz w:val="28"/>
          <w:szCs w:val="28"/>
        </w:rPr>
        <w:t xml:space="preserve"> Перечень оборудования сенсорной комнаты: мягкое напольное покрытие; сухой душ; сухой бассейн; напольные сенсорные дорожки; ребристый мостик; дидактическое дерево; центр </w:t>
      </w:r>
      <w:proofErr w:type="spellStart"/>
      <w:r w:rsidRPr="00DB6133">
        <w:rPr>
          <w:rFonts w:ascii="Times New Roman" w:hAnsi="Times New Roman" w:cs="Times New Roman"/>
          <w:sz w:val="28"/>
          <w:szCs w:val="28"/>
        </w:rPr>
        <w:t>тактильности</w:t>
      </w:r>
      <w:proofErr w:type="spellEnd"/>
      <w:r w:rsidRPr="00DB6133">
        <w:rPr>
          <w:rFonts w:ascii="Times New Roman" w:hAnsi="Times New Roman" w:cs="Times New Roman"/>
          <w:sz w:val="28"/>
          <w:szCs w:val="28"/>
        </w:rPr>
        <w:t xml:space="preserve">; центр рисования песком; центр развития мелкой моторики; аудиовизуальное оборудование, декоративные световые панели и электронные приборы управления комплексом. Позиционное оборудование, включают в себя бескаркасную мебель — маты и мягкие кресла, подушки и экспериментальные модули, подстраивающиеся под форму человеческого тела, снимающие физическое и психическое напряжение и достигая максимальной релаксации. А также оборудование и панели, развивающие сенсорные ощущения — мячи-гиганты, массажные мелкие предметы, зеркальные элементы с </w:t>
      </w:r>
      <w:proofErr w:type="spellStart"/>
      <w:r w:rsidRPr="00DB6133">
        <w:rPr>
          <w:rFonts w:ascii="Times New Roman" w:hAnsi="Times New Roman" w:cs="Times New Roman"/>
          <w:sz w:val="28"/>
          <w:szCs w:val="28"/>
        </w:rPr>
        <w:t>фибероптической</w:t>
      </w:r>
      <w:proofErr w:type="spellEnd"/>
      <w:r w:rsidRPr="00DB6133">
        <w:rPr>
          <w:rFonts w:ascii="Times New Roman" w:hAnsi="Times New Roman" w:cs="Times New Roman"/>
          <w:sz w:val="28"/>
          <w:szCs w:val="28"/>
        </w:rPr>
        <w:t xml:space="preserve"> подсветкой, помогающие стимулировать тактильные и зрительные рецепторы. </w:t>
      </w:r>
      <w:proofErr w:type="spellStart"/>
      <w:r w:rsidRPr="00DB6133">
        <w:rPr>
          <w:rFonts w:ascii="Times New Roman" w:hAnsi="Times New Roman" w:cs="Times New Roman"/>
          <w:sz w:val="28"/>
          <w:szCs w:val="28"/>
        </w:rPr>
        <w:t>Звукоанимированные</w:t>
      </w:r>
      <w:proofErr w:type="spellEnd"/>
      <w:r w:rsidRPr="00DB6133">
        <w:rPr>
          <w:rFonts w:ascii="Times New Roman" w:hAnsi="Times New Roman" w:cs="Times New Roman"/>
          <w:sz w:val="28"/>
          <w:szCs w:val="28"/>
        </w:rPr>
        <w:t xml:space="preserve"> тактильные панно для детских сенсорных комнат позволяю </w:t>
      </w:r>
      <w:r w:rsidRPr="00DB6133">
        <w:rPr>
          <w:rFonts w:ascii="Times New Roman" w:hAnsi="Times New Roman" w:cs="Times New Roman"/>
          <w:sz w:val="28"/>
          <w:szCs w:val="28"/>
        </w:rPr>
        <w:lastRenderedPageBreak/>
        <w:t>создавать интересные объемные картины, пользуясь собственным замыслом или по уже отработанной схеме. Удивительны фонтаны света из светодиодных шнуров. Великолепное решение для темной сенсорной комнаты в сочетании со звездным небом и расслабляющей музыкой. Предварительные результаты свидетельствуют, что использование интерактивного оборудования в учебном процессе расширяет дидактические возможности обучения детей и сопровождается, с одной стороны, увеличением объема учебной нагрузки, а с другой — способствует повышению уровня учебной мотивации со стороны дошкольников.</w:t>
      </w:r>
    </w:p>
    <w:p w:rsidR="00DB6133" w:rsidRPr="005E5D3C" w:rsidRDefault="00DB6133" w:rsidP="00D740C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E5D3C">
        <w:rPr>
          <w:rFonts w:ascii="Times New Roman" w:hAnsi="Times New Roman" w:cs="Times New Roman"/>
          <w:sz w:val="28"/>
          <w:szCs w:val="28"/>
        </w:rPr>
        <w:t xml:space="preserve">Первое появление сенсорных комнат относится к 1970 году. Врачи голландских реабилитационных центров для работы с больными ДЦП или имеющими какие-либо психоневрологические расстройства начали использовать комнаты со специальным оснащением — световыми панно и фонтанчиками, мерцающими лампочками и </w:t>
      </w:r>
      <w:proofErr w:type="spellStart"/>
      <w:r w:rsidRPr="005E5D3C">
        <w:rPr>
          <w:rFonts w:ascii="Times New Roman" w:hAnsi="Times New Roman" w:cs="Times New Roman"/>
          <w:sz w:val="28"/>
          <w:szCs w:val="28"/>
        </w:rPr>
        <w:t>массажерами</w:t>
      </w:r>
      <w:proofErr w:type="spellEnd"/>
      <w:r w:rsidRPr="005E5D3C">
        <w:rPr>
          <w:rFonts w:ascii="Times New Roman" w:hAnsi="Times New Roman" w:cs="Times New Roman"/>
          <w:sz w:val="28"/>
          <w:szCs w:val="28"/>
        </w:rPr>
        <w:t xml:space="preserve">, расслабляющими </w:t>
      </w:r>
      <w:proofErr w:type="spellStart"/>
      <w:r w:rsidRPr="005E5D3C">
        <w:rPr>
          <w:rFonts w:ascii="Times New Roman" w:hAnsi="Times New Roman" w:cs="Times New Roman"/>
          <w:sz w:val="28"/>
          <w:szCs w:val="28"/>
        </w:rPr>
        <w:t>релакс</w:t>
      </w:r>
      <w:proofErr w:type="spellEnd"/>
      <w:r w:rsidRPr="005E5D3C">
        <w:rPr>
          <w:rFonts w:ascii="Times New Roman" w:hAnsi="Times New Roman" w:cs="Times New Roman"/>
          <w:sz w:val="28"/>
          <w:szCs w:val="28"/>
        </w:rPr>
        <w:t xml:space="preserve">-креслами и другим необычным оборудованием. Анализ опыта, накопленного специалистами при применении таких, на первый взгляд, «странных» методов лечения, дал просто поразительные результаты — оказалось, что эффект, получаемый от применения подобных комнат, оказался неожиданно </w:t>
      </w:r>
      <w:proofErr w:type="spellStart"/>
      <w:r w:rsidRPr="005E5D3C">
        <w:rPr>
          <w:rFonts w:ascii="Times New Roman" w:hAnsi="Times New Roman" w:cs="Times New Roman"/>
          <w:sz w:val="28"/>
          <w:szCs w:val="28"/>
        </w:rPr>
        <w:t>высоким.Успешный</w:t>
      </w:r>
      <w:proofErr w:type="spellEnd"/>
      <w:r w:rsidRPr="005E5D3C">
        <w:rPr>
          <w:rFonts w:ascii="Times New Roman" w:hAnsi="Times New Roman" w:cs="Times New Roman"/>
          <w:sz w:val="28"/>
          <w:szCs w:val="28"/>
        </w:rPr>
        <w:t xml:space="preserve"> опыт голландских ученых был с интересом воспринят в мировом сообществе, и ученые Великобритании предложили расширить диапазон использования сенсорных комнат — для лечения больных, а также для их реабилитации, так необходимой людям после перенесенных сильных стрессов, а также с целью профилактики развития у них неврозов. В настоящее время эффективность применения таких комнат в реабилитационной и терапевтической практике доказана опытом многих стран, в том числе России. </w:t>
      </w:r>
    </w:p>
    <w:p w:rsidR="00DB6133" w:rsidRPr="003D4AD0" w:rsidRDefault="00DB6133" w:rsidP="00D740C5">
      <w:pPr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D4AD0">
        <w:rPr>
          <w:rFonts w:ascii="Times New Roman" w:hAnsi="Times New Roman" w:cs="Times New Roman"/>
          <w:i/>
          <w:sz w:val="28"/>
          <w:szCs w:val="28"/>
        </w:rPr>
        <w:t xml:space="preserve">В комплексе с </w:t>
      </w:r>
      <w:proofErr w:type="spellStart"/>
      <w:r w:rsidRPr="003D4AD0">
        <w:rPr>
          <w:rFonts w:ascii="Times New Roman" w:hAnsi="Times New Roman" w:cs="Times New Roman"/>
          <w:i/>
          <w:sz w:val="28"/>
          <w:szCs w:val="28"/>
        </w:rPr>
        <w:t>психокоррекционными</w:t>
      </w:r>
      <w:proofErr w:type="spellEnd"/>
      <w:r w:rsidRPr="003D4AD0">
        <w:rPr>
          <w:rFonts w:ascii="Times New Roman" w:hAnsi="Times New Roman" w:cs="Times New Roman"/>
          <w:i/>
          <w:sz w:val="28"/>
          <w:szCs w:val="28"/>
        </w:rPr>
        <w:t xml:space="preserve"> занятиями в своей работе я использую кусочек волшебства — нашу сенсорную комнату, в которой работаю по учебно- методическому пособию «Сенсорная комната — волшебный мир здоровья» под редакцией </w:t>
      </w:r>
      <w:proofErr w:type="spellStart"/>
      <w:r w:rsidRPr="003D4AD0">
        <w:rPr>
          <w:rFonts w:ascii="Times New Roman" w:hAnsi="Times New Roman" w:cs="Times New Roman"/>
          <w:i/>
          <w:sz w:val="28"/>
          <w:szCs w:val="28"/>
        </w:rPr>
        <w:t>Баряевой</w:t>
      </w:r>
      <w:proofErr w:type="spellEnd"/>
      <w:r w:rsidRPr="003D4AD0">
        <w:rPr>
          <w:rFonts w:ascii="Times New Roman" w:hAnsi="Times New Roman" w:cs="Times New Roman"/>
          <w:i/>
          <w:sz w:val="28"/>
          <w:szCs w:val="28"/>
        </w:rPr>
        <w:t xml:space="preserve"> Л. Б. </w:t>
      </w:r>
    </w:p>
    <w:p w:rsidR="00F724C9" w:rsidRDefault="00DB6133" w:rsidP="00D740C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E5D3C">
        <w:rPr>
          <w:rFonts w:ascii="Times New Roman" w:hAnsi="Times New Roman" w:cs="Times New Roman"/>
          <w:sz w:val="28"/>
          <w:szCs w:val="28"/>
        </w:rPr>
        <w:t xml:space="preserve">Актуальность проблемы заключается в том, что не все дети усваивают программу детского сада на должном уровне в связи с ослабленным здоровьем. </w:t>
      </w:r>
      <w:r w:rsidR="00F724C9">
        <w:rPr>
          <w:rFonts w:ascii="Times New Roman" w:hAnsi="Times New Roman" w:cs="Times New Roman"/>
          <w:sz w:val="28"/>
          <w:szCs w:val="28"/>
        </w:rPr>
        <w:t>Важность</w:t>
      </w:r>
      <w:r w:rsidRPr="005E5D3C">
        <w:rPr>
          <w:rFonts w:ascii="Times New Roman" w:hAnsi="Times New Roman" w:cs="Times New Roman"/>
          <w:sz w:val="28"/>
          <w:szCs w:val="28"/>
        </w:rPr>
        <w:t xml:space="preserve"> занятий в сенсорной комнате заключается в: </w:t>
      </w:r>
    </w:p>
    <w:p w:rsidR="009E4E4F" w:rsidRPr="005E5D3C" w:rsidRDefault="00DB6133" w:rsidP="00D740C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E5D3C">
        <w:rPr>
          <w:rFonts w:ascii="Times New Roman" w:hAnsi="Times New Roman" w:cs="Times New Roman"/>
          <w:sz w:val="28"/>
          <w:szCs w:val="28"/>
        </w:rPr>
        <w:t>– развитии сенсорных ощущений и на их основе восприятия в целом;</w:t>
      </w:r>
    </w:p>
    <w:p w:rsidR="009E4E4F" w:rsidRPr="005E5D3C" w:rsidRDefault="00DB6133" w:rsidP="00D740C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E5D3C">
        <w:rPr>
          <w:rFonts w:ascii="Times New Roman" w:hAnsi="Times New Roman" w:cs="Times New Roman"/>
          <w:sz w:val="28"/>
          <w:szCs w:val="28"/>
        </w:rPr>
        <w:t xml:space="preserve"> – снятии тревожных состояний; </w:t>
      </w:r>
    </w:p>
    <w:p w:rsidR="009E4E4F" w:rsidRPr="005E5D3C" w:rsidRDefault="00DB6133" w:rsidP="00D740C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E5D3C">
        <w:rPr>
          <w:rFonts w:ascii="Times New Roman" w:hAnsi="Times New Roman" w:cs="Times New Roman"/>
          <w:sz w:val="28"/>
          <w:szCs w:val="28"/>
        </w:rPr>
        <w:t xml:space="preserve">– развитии всех форм чувствительности. </w:t>
      </w:r>
    </w:p>
    <w:p w:rsidR="009E4E4F" w:rsidRPr="005E5D3C" w:rsidRDefault="00DB6133" w:rsidP="00D740C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E5D3C">
        <w:rPr>
          <w:rFonts w:ascii="Times New Roman" w:hAnsi="Times New Roman" w:cs="Times New Roman"/>
          <w:sz w:val="28"/>
          <w:szCs w:val="28"/>
        </w:rPr>
        <w:t xml:space="preserve">Цель: сохранение и укрепление психофизического и эмоционального состояния здоровья в условиях мультисенсорной среды. </w:t>
      </w:r>
    </w:p>
    <w:p w:rsidR="009E4E4F" w:rsidRPr="005E5D3C" w:rsidRDefault="00DB6133" w:rsidP="00D740C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E5D3C">
        <w:rPr>
          <w:rFonts w:ascii="Times New Roman" w:hAnsi="Times New Roman" w:cs="Times New Roman"/>
          <w:sz w:val="28"/>
          <w:szCs w:val="28"/>
        </w:rPr>
        <w:lastRenderedPageBreak/>
        <w:t xml:space="preserve">Задачи, решаемые в ходе коррекционно-развивающих занятий в сенсорной комнате: 1) профилактика психофизических и эмоциональных нагрузок; </w:t>
      </w:r>
    </w:p>
    <w:p w:rsidR="009E4E4F" w:rsidRPr="005E5D3C" w:rsidRDefault="00DB6133" w:rsidP="00D740C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E5D3C">
        <w:rPr>
          <w:rFonts w:ascii="Times New Roman" w:hAnsi="Times New Roman" w:cs="Times New Roman"/>
          <w:sz w:val="28"/>
          <w:szCs w:val="28"/>
        </w:rPr>
        <w:t xml:space="preserve">2) создание положительного эмоционального состояния; </w:t>
      </w:r>
    </w:p>
    <w:p w:rsidR="009E4E4F" w:rsidRPr="005E5D3C" w:rsidRDefault="00DB6133" w:rsidP="00D740C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E5D3C">
        <w:rPr>
          <w:rFonts w:ascii="Times New Roman" w:hAnsi="Times New Roman" w:cs="Times New Roman"/>
          <w:sz w:val="28"/>
          <w:szCs w:val="28"/>
        </w:rPr>
        <w:t xml:space="preserve">3) формирование восприятия цвета, звука, ритма, согласование движений собственного тела; </w:t>
      </w:r>
    </w:p>
    <w:p w:rsidR="009E4E4F" w:rsidRPr="005E5D3C" w:rsidRDefault="00DB6133" w:rsidP="00D740C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E5D3C">
        <w:rPr>
          <w:rFonts w:ascii="Times New Roman" w:hAnsi="Times New Roman" w:cs="Times New Roman"/>
          <w:sz w:val="28"/>
          <w:szCs w:val="28"/>
        </w:rPr>
        <w:t>4) облегчение состояния тревожности, переключение энергии тревоги в конструктивное русло;</w:t>
      </w:r>
    </w:p>
    <w:p w:rsidR="009E4E4F" w:rsidRPr="005E5D3C" w:rsidRDefault="00DB6133" w:rsidP="00D740C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E5D3C">
        <w:rPr>
          <w:rFonts w:ascii="Times New Roman" w:hAnsi="Times New Roman" w:cs="Times New Roman"/>
          <w:sz w:val="28"/>
          <w:szCs w:val="28"/>
        </w:rPr>
        <w:t xml:space="preserve"> 5) формирование адекватной самооценки, преодоление страхов и агрессии; 6) развитие памяти, речи, фантазии, оригинальности мышления. </w:t>
      </w:r>
    </w:p>
    <w:p w:rsidR="009E4E4F" w:rsidRPr="003D4AD0" w:rsidRDefault="00DB6133" w:rsidP="00D740C5">
      <w:pPr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D4AD0">
        <w:rPr>
          <w:rFonts w:ascii="Times New Roman" w:hAnsi="Times New Roman" w:cs="Times New Roman"/>
          <w:i/>
          <w:sz w:val="28"/>
          <w:szCs w:val="28"/>
        </w:rPr>
        <w:t xml:space="preserve">Сенсорная комната — это среда, состоящая из множества различного рода стимуляторов, которые воздействуют на органы зрения, слуха, обоняния и вестибулярные рецепторы. </w:t>
      </w:r>
    </w:p>
    <w:p w:rsidR="0015540C" w:rsidRDefault="00F724C9" w:rsidP="00D740C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3904" behindDoc="0" locked="0" layoutInCell="1" allowOverlap="1" wp14:anchorId="13A04F1A" wp14:editId="08074901">
            <wp:simplePos x="0" y="0"/>
            <wp:positionH relativeFrom="column">
              <wp:posOffset>-1905</wp:posOffset>
            </wp:positionH>
            <wp:positionV relativeFrom="paragraph">
              <wp:posOffset>305254</wp:posOffset>
            </wp:positionV>
            <wp:extent cx="4036060" cy="529209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060" cy="5292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6133" w:rsidRPr="005E5D3C">
        <w:rPr>
          <w:rFonts w:ascii="Times New Roman" w:hAnsi="Times New Roman" w:cs="Times New Roman"/>
          <w:sz w:val="28"/>
          <w:szCs w:val="28"/>
        </w:rPr>
        <w:t xml:space="preserve">Сенсорная комната развивает: – мотивацию здорового поведения; – способствует становлению основного типа мышления; – развивает знания об окружающем мире; – стимулирует творческую активность. Сенсорная комната помогает снимать мышечное и психоэмоциональное напряжение, активизировать функции ЦНС в условиях обогащенной мультисенсорной среды. Она создает ощущение безопасности и защищенности, положительный эмоциональный фон, снижает беспокойство и агрессивность, снимает нервное возбуждение и тревожность, активизирует мозговую деятельность. Это комфортная обстановка, сохраняющая и укрепляющая здоровье детей. Сенсорное развитие играет огромную роль в психологическом и социальном становлении </w:t>
      </w:r>
      <w:r w:rsidR="00DB6133" w:rsidRPr="005E5D3C">
        <w:rPr>
          <w:rFonts w:ascii="Times New Roman" w:hAnsi="Times New Roman" w:cs="Times New Roman"/>
          <w:sz w:val="28"/>
          <w:szCs w:val="28"/>
        </w:rPr>
        <w:lastRenderedPageBreak/>
        <w:t>личности. Еще Л. С. Выготский обратил внимание на то, что в основе формирования и развития высших психических функций лежит сложный процесс интеграции внешнего мира во внутренний. Он придавал решающее значение процессу восприятия для развития речи, считая, что ребенок может говорить и мыслить только, воспринимая: «Развитие восприятия различной модальности создает ту первичную базу, на которой начинае</w:t>
      </w:r>
      <w:r w:rsidR="009E4E4F" w:rsidRPr="005E5D3C">
        <w:rPr>
          <w:rFonts w:ascii="Times New Roman" w:hAnsi="Times New Roman" w:cs="Times New Roman"/>
          <w:sz w:val="28"/>
          <w:szCs w:val="28"/>
        </w:rPr>
        <w:t>т формироваться речь</w:t>
      </w:r>
      <w:proofErr w:type="gramStart"/>
      <w:r w:rsidR="009E4E4F" w:rsidRPr="005E5D3C">
        <w:rPr>
          <w:rFonts w:ascii="Times New Roman" w:hAnsi="Times New Roman" w:cs="Times New Roman"/>
          <w:sz w:val="28"/>
          <w:szCs w:val="28"/>
        </w:rPr>
        <w:t xml:space="preserve">» </w:t>
      </w:r>
      <w:r w:rsidR="00DB6133" w:rsidRPr="005E5D3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DB6133" w:rsidRPr="005E5D3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E4E4F" w:rsidRPr="005E5D3C" w:rsidRDefault="00DB6133" w:rsidP="00D740C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E5D3C">
        <w:rPr>
          <w:rFonts w:ascii="Times New Roman" w:hAnsi="Times New Roman" w:cs="Times New Roman"/>
          <w:sz w:val="28"/>
          <w:szCs w:val="28"/>
        </w:rPr>
        <w:t>Успешность физического, умственного и эстетического воспитания и развития в значительной степени зависит от уровня сенсорного развития детей, т. е. от того, – во-первых, насколько хорошо ребенок слышит, видит, осязает окружающее; – во-вторых, насколько качественно он может оперировать этой информацией; – в-третьих, насколько точно он эти знания может выразить в речи</w:t>
      </w:r>
      <w:r w:rsidR="009E4E4F" w:rsidRPr="005E5D3C">
        <w:rPr>
          <w:rFonts w:ascii="Times New Roman" w:hAnsi="Times New Roman" w:cs="Times New Roman"/>
          <w:sz w:val="28"/>
          <w:szCs w:val="28"/>
        </w:rPr>
        <w:t>.</w:t>
      </w:r>
      <w:r w:rsidRPr="005E5D3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E4E4F" w:rsidRPr="005E5D3C" w:rsidRDefault="00DB6133" w:rsidP="00D740C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E5D3C">
        <w:rPr>
          <w:rFonts w:ascii="Times New Roman" w:hAnsi="Times New Roman" w:cs="Times New Roman"/>
          <w:sz w:val="28"/>
          <w:szCs w:val="28"/>
        </w:rPr>
        <w:t>Таким образом, сенсорное воспитание предполагает развитие всех видов восприятия ребенка (зрительного, слухового, тактильно-двигательного), на основе которого формируются полноценные представления о внешних свойствах предметов, их форме, величине, положении в пространстве, запахе и вкусе. Литературные источники указывают на важную роль чувственного опыта в формировании речи, и в частности ее номинативной функции. Восприятие и речь взаимообусловлены в своем формировании: константность и обобщенность восприятия, с одной стороны, и подвижность зрительных образов — с другой, формируются и развиваются под влиянием слова, последнее же, в свою очередь, возникает и уточняется на основе чувственной сферы.</w:t>
      </w:r>
    </w:p>
    <w:p w:rsidR="009A1C4D" w:rsidRPr="005E5D3C" w:rsidRDefault="00B37F9A" w:rsidP="00D740C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5952" behindDoc="0" locked="0" layoutInCell="1" allowOverlap="1" wp14:anchorId="22C93296" wp14:editId="1BA65AD1">
            <wp:simplePos x="0" y="0"/>
            <wp:positionH relativeFrom="column">
              <wp:posOffset>-1905</wp:posOffset>
            </wp:positionH>
            <wp:positionV relativeFrom="paragraph">
              <wp:posOffset>583112</wp:posOffset>
            </wp:positionV>
            <wp:extent cx="4694555" cy="301752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55" cy="3017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6133" w:rsidRPr="005E5D3C">
        <w:rPr>
          <w:rFonts w:ascii="Times New Roman" w:hAnsi="Times New Roman" w:cs="Times New Roman"/>
          <w:sz w:val="28"/>
          <w:szCs w:val="28"/>
        </w:rPr>
        <w:t xml:space="preserve"> </w:t>
      </w:r>
      <w:r w:rsidR="00DB6133" w:rsidRPr="00714C9D">
        <w:rPr>
          <w:rFonts w:ascii="Times New Roman" w:hAnsi="Times New Roman" w:cs="Times New Roman"/>
          <w:i/>
          <w:sz w:val="28"/>
          <w:szCs w:val="28"/>
        </w:rPr>
        <w:t xml:space="preserve">Сенсорная комната — это волшебная сказка, в которой все журчит, звучит, переливается, манит, помогает забыть страхи, успокаивает. </w:t>
      </w:r>
      <w:r w:rsidR="00DB6133" w:rsidRPr="005E5D3C">
        <w:rPr>
          <w:rFonts w:ascii="Times New Roman" w:hAnsi="Times New Roman" w:cs="Times New Roman"/>
          <w:sz w:val="28"/>
          <w:szCs w:val="28"/>
        </w:rPr>
        <w:t xml:space="preserve">Каждый ребёнок чувствует себя в ней частью особого волшебного мира, где всё возможно... </w:t>
      </w:r>
      <w:r w:rsidR="00F724C9">
        <w:rPr>
          <w:rFonts w:ascii="Times New Roman" w:hAnsi="Times New Roman" w:cs="Times New Roman"/>
          <w:sz w:val="28"/>
          <w:szCs w:val="28"/>
        </w:rPr>
        <w:t>С</w:t>
      </w:r>
      <w:r w:rsidR="00714C9D">
        <w:rPr>
          <w:rFonts w:ascii="Times New Roman" w:hAnsi="Times New Roman" w:cs="Times New Roman"/>
          <w:sz w:val="28"/>
          <w:szCs w:val="28"/>
        </w:rPr>
        <w:t>енсорную комнату в учебное время посещают 17</w:t>
      </w:r>
      <w:r w:rsidR="00DB6133" w:rsidRPr="005E5D3C">
        <w:rPr>
          <w:rFonts w:ascii="Times New Roman" w:hAnsi="Times New Roman" w:cs="Times New Roman"/>
          <w:sz w:val="28"/>
          <w:szCs w:val="28"/>
        </w:rPr>
        <w:t xml:space="preserve"> детей с </w:t>
      </w:r>
      <w:r w:rsidR="009E4E4F" w:rsidRPr="005E5D3C">
        <w:rPr>
          <w:rFonts w:ascii="Times New Roman" w:hAnsi="Times New Roman" w:cs="Times New Roman"/>
          <w:sz w:val="28"/>
          <w:szCs w:val="28"/>
        </w:rPr>
        <w:t>разными проблемами:</w:t>
      </w:r>
      <w:r w:rsidR="00DB6133" w:rsidRPr="005E5D3C">
        <w:rPr>
          <w:rFonts w:ascii="Times New Roman" w:hAnsi="Times New Roman" w:cs="Times New Roman"/>
          <w:sz w:val="28"/>
          <w:szCs w:val="28"/>
        </w:rPr>
        <w:t xml:space="preserve"> интеллектуальной недостаточностью,</w:t>
      </w:r>
      <w:r w:rsidR="009E4E4F" w:rsidRPr="005E5D3C">
        <w:rPr>
          <w:rFonts w:ascii="Times New Roman" w:hAnsi="Times New Roman" w:cs="Times New Roman"/>
          <w:sz w:val="28"/>
          <w:szCs w:val="28"/>
        </w:rPr>
        <w:t xml:space="preserve"> неустойчивым эмоциональным фоном,</w:t>
      </w:r>
      <w:r w:rsidR="009A1C4D" w:rsidRPr="005E5D3C">
        <w:rPr>
          <w:rFonts w:ascii="Times New Roman" w:hAnsi="Times New Roman" w:cs="Times New Roman"/>
          <w:sz w:val="28"/>
          <w:szCs w:val="28"/>
        </w:rPr>
        <w:t xml:space="preserve"> </w:t>
      </w:r>
      <w:r w:rsidR="009E4E4F" w:rsidRPr="005E5D3C">
        <w:rPr>
          <w:rFonts w:ascii="Times New Roman" w:hAnsi="Times New Roman" w:cs="Times New Roman"/>
          <w:sz w:val="28"/>
          <w:szCs w:val="28"/>
        </w:rPr>
        <w:t xml:space="preserve">с </w:t>
      </w:r>
      <w:proofErr w:type="spellStart"/>
      <w:r w:rsidR="009E4E4F" w:rsidRPr="005E5D3C">
        <w:rPr>
          <w:rFonts w:ascii="Times New Roman" w:hAnsi="Times New Roman" w:cs="Times New Roman"/>
          <w:sz w:val="28"/>
          <w:szCs w:val="28"/>
        </w:rPr>
        <w:t>ипульсивностью</w:t>
      </w:r>
      <w:proofErr w:type="spellEnd"/>
      <w:r w:rsidR="009E4E4F" w:rsidRPr="005E5D3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9E4E4F" w:rsidRPr="005E5D3C">
        <w:rPr>
          <w:rFonts w:ascii="Times New Roman" w:hAnsi="Times New Roman" w:cs="Times New Roman"/>
          <w:sz w:val="28"/>
          <w:szCs w:val="28"/>
        </w:rPr>
        <w:t>гиперактивностью</w:t>
      </w:r>
      <w:proofErr w:type="spellEnd"/>
      <w:r w:rsidR="009E4E4F" w:rsidRPr="005E5D3C">
        <w:rPr>
          <w:rFonts w:ascii="Times New Roman" w:hAnsi="Times New Roman" w:cs="Times New Roman"/>
          <w:sz w:val="28"/>
          <w:szCs w:val="28"/>
        </w:rPr>
        <w:t>, с дефицитом внимания, с проблемами в общении и контактах</w:t>
      </w:r>
      <w:r w:rsidR="00DB6133" w:rsidRPr="005E5D3C">
        <w:rPr>
          <w:rFonts w:ascii="Times New Roman" w:hAnsi="Times New Roman" w:cs="Times New Roman"/>
          <w:sz w:val="28"/>
          <w:szCs w:val="28"/>
        </w:rPr>
        <w:t xml:space="preserve">. </w:t>
      </w:r>
      <w:r w:rsidR="009A1C4D" w:rsidRPr="005E5D3C">
        <w:rPr>
          <w:rFonts w:ascii="Times New Roman" w:hAnsi="Times New Roman" w:cs="Times New Roman"/>
          <w:sz w:val="28"/>
          <w:szCs w:val="28"/>
        </w:rPr>
        <w:t xml:space="preserve">Занятия проводятся в основном индивидуально, но могут в </w:t>
      </w:r>
      <w:r w:rsidR="009A1C4D" w:rsidRPr="005E5D3C">
        <w:rPr>
          <w:rFonts w:ascii="Times New Roman" w:hAnsi="Times New Roman" w:cs="Times New Roman"/>
          <w:sz w:val="28"/>
          <w:szCs w:val="28"/>
        </w:rPr>
        <w:lastRenderedPageBreak/>
        <w:t>маленьких группах. Время зависит от особенностей ребенка и его возраста. С детьми из подготовительн</w:t>
      </w:r>
      <w:r w:rsidR="00FA772F" w:rsidRPr="005E5D3C">
        <w:rPr>
          <w:rFonts w:ascii="Times New Roman" w:hAnsi="Times New Roman" w:cs="Times New Roman"/>
          <w:sz w:val="28"/>
          <w:szCs w:val="28"/>
        </w:rPr>
        <w:t>ых и старших групп до 30</w:t>
      </w:r>
      <w:r w:rsidR="009A1C4D" w:rsidRPr="005E5D3C">
        <w:rPr>
          <w:rFonts w:ascii="Times New Roman" w:hAnsi="Times New Roman" w:cs="Times New Roman"/>
          <w:sz w:val="28"/>
          <w:szCs w:val="28"/>
        </w:rPr>
        <w:t xml:space="preserve"> мин.</w:t>
      </w:r>
      <w:r w:rsidR="003D4AD0">
        <w:rPr>
          <w:rFonts w:ascii="Times New Roman" w:hAnsi="Times New Roman" w:cs="Times New Roman"/>
          <w:sz w:val="28"/>
          <w:szCs w:val="28"/>
        </w:rPr>
        <w:t xml:space="preserve"> Сейчас я разрабатываю программу занятий с детьми ОВЗ.</w:t>
      </w:r>
    </w:p>
    <w:p w:rsidR="003D4AD0" w:rsidRDefault="00B37F9A" w:rsidP="00D740C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60925A6A" wp14:editId="69A38C64">
            <wp:simplePos x="0" y="0"/>
            <wp:positionH relativeFrom="column">
              <wp:posOffset>-56062</wp:posOffset>
            </wp:positionH>
            <wp:positionV relativeFrom="paragraph">
              <wp:posOffset>3675380</wp:posOffset>
            </wp:positionV>
            <wp:extent cx="3618230" cy="5365115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230" cy="5365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1072" behindDoc="0" locked="0" layoutInCell="1" allowOverlap="1" wp14:anchorId="33505E19" wp14:editId="2D36AEF6">
            <wp:simplePos x="0" y="0"/>
            <wp:positionH relativeFrom="column">
              <wp:posOffset>1449343</wp:posOffset>
            </wp:positionH>
            <wp:positionV relativeFrom="paragraph">
              <wp:posOffset>447584</wp:posOffset>
            </wp:positionV>
            <wp:extent cx="5204460" cy="2926080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60" cy="2926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4E4F" w:rsidRPr="00714C9D">
        <w:rPr>
          <w:rFonts w:ascii="Times New Roman" w:hAnsi="Times New Roman" w:cs="Times New Roman"/>
          <w:sz w:val="28"/>
          <w:szCs w:val="28"/>
          <w:u w:val="single"/>
        </w:rPr>
        <w:t>С</w:t>
      </w:r>
      <w:r w:rsidR="00DB6133" w:rsidRPr="00714C9D">
        <w:rPr>
          <w:rFonts w:ascii="Times New Roman" w:hAnsi="Times New Roman" w:cs="Times New Roman"/>
          <w:sz w:val="28"/>
          <w:szCs w:val="28"/>
          <w:u w:val="single"/>
        </w:rPr>
        <w:t>тол</w:t>
      </w:r>
      <w:r w:rsidR="009E4E4F" w:rsidRPr="00714C9D">
        <w:rPr>
          <w:rFonts w:ascii="Times New Roman" w:hAnsi="Times New Roman" w:cs="Times New Roman"/>
          <w:sz w:val="28"/>
          <w:szCs w:val="28"/>
          <w:u w:val="single"/>
        </w:rPr>
        <w:t xml:space="preserve"> для песочной терапии</w:t>
      </w:r>
      <w:r w:rsidR="00DB6133" w:rsidRPr="005E5D3C">
        <w:rPr>
          <w:rFonts w:ascii="Times New Roman" w:hAnsi="Times New Roman" w:cs="Times New Roman"/>
          <w:sz w:val="28"/>
          <w:szCs w:val="28"/>
        </w:rPr>
        <w:t xml:space="preserve"> способствует развитию воображения, созданию положительного эмоционального настроя, снятию психоэмоционального напряжения, способствует сенсомоторному развитию, интеграции движений рук и глаз, развитию обоих полушарий головного мозга. На занятиях мы используем такие методы как: рисование кулаком, ладонью, ребром большого пальца, рисование щепотью, рисование мизинцем, симметрично двумя руками, отсечение лишнего, </w:t>
      </w:r>
      <w:proofErr w:type="spellStart"/>
      <w:r w:rsidR="00DB6133" w:rsidRPr="005E5D3C">
        <w:rPr>
          <w:rFonts w:ascii="Times New Roman" w:hAnsi="Times New Roman" w:cs="Times New Roman"/>
          <w:sz w:val="28"/>
          <w:szCs w:val="28"/>
        </w:rPr>
        <w:t>насыпание</w:t>
      </w:r>
      <w:proofErr w:type="spellEnd"/>
      <w:r w:rsidR="00DB6133" w:rsidRPr="005E5D3C">
        <w:rPr>
          <w:rFonts w:ascii="Times New Roman" w:hAnsi="Times New Roman" w:cs="Times New Roman"/>
          <w:sz w:val="28"/>
          <w:szCs w:val="28"/>
        </w:rPr>
        <w:t xml:space="preserve"> из кулака. </w:t>
      </w:r>
      <w:r w:rsidR="003D4AD0">
        <w:rPr>
          <w:rFonts w:ascii="Times New Roman" w:hAnsi="Times New Roman" w:cs="Times New Roman"/>
          <w:sz w:val="28"/>
          <w:szCs w:val="28"/>
        </w:rPr>
        <w:t>Стол я эффективно использую для занятий песочной терапией. Для этого накапливаю много различного материала (фигурки различных персонажей, людей, животных, посуда, песочные формочки, ведерки, кисточки и многое другое). За столом я провожу занятия с небольшой группой детей до 6 человек.</w:t>
      </w:r>
    </w:p>
    <w:p w:rsidR="009A1C4D" w:rsidRPr="005E5D3C" w:rsidRDefault="00DB6133" w:rsidP="00D740C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E5D3C">
        <w:rPr>
          <w:rFonts w:ascii="Times New Roman" w:hAnsi="Times New Roman" w:cs="Times New Roman"/>
          <w:sz w:val="28"/>
          <w:szCs w:val="28"/>
        </w:rPr>
        <w:t xml:space="preserve">Чтобы развивать тактильную чувствительность и вестибулярный аппарат </w:t>
      </w:r>
      <w:r w:rsidR="003D4AD0">
        <w:rPr>
          <w:rFonts w:ascii="Times New Roman" w:hAnsi="Times New Roman" w:cs="Times New Roman"/>
          <w:sz w:val="28"/>
          <w:szCs w:val="28"/>
        </w:rPr>
        <w:t>я использую</w:t>
      </w:r>
      <w:r w:rsidRPr="005E5D3C">
        <w:rPr>
          <w:rFonts w:ascii="Times New Roman" w:hAnsi="Times New Roman" w:cs="Times New Roman"/>
          <w:sz w:val="28"/>
          <w:szCs w:val="28"/>
        </w:rPr>
        <w:t xml:space="preserve"> </w:t>
      </w:r>
      <w:r w:rsidRPr="003D4AD0">
        <w:rPr>
          <w:rFonts w:ascii="Times New Roman" w:hAnsi="Times New Roman" w:cs="Times New Roman"/>
          <w:sz w:val="28"/>
          <w:szCs w:val="28"/>
          <w:u w:val="single"/>
        </w:rPr>
        <w:t>сухой бассейн</w:t>
      </w:r>
      <w:r w:rsidRPr="005E5D3C">
        <w:rPr>
          <w:rFonts w:ascii="Times New Roman" w:hAnsi="Times New Roman" w:cs="Times New Roman"/>
          <w:sz w:val="28"/>
          <w:szCs w:val="28"/>
        </w:rPr>
        <w:t xml:space="preserve">, во время занятий </w:t>
      </w:r>
      <w:r w:rsidRPr="005E5D3C">
        <w:rPr>
          <w:rFonts w:ascii="Times New Roman" w:hAnsi="Times New Roman" w:cs="Times New Roman"/>
          <w:sz w:val="28"/>
          <w:szCs w:val="28"/>
        </w:rPr>
        <w:lastRenderedPageBreak/>
        <w:t xml:space="preserve">создаётся положительный эмоциональный настрой, происходит эффект закаливания, укрепление мышц опорно- двигательного аппарата, снятие мышечного тонуса. </w:t>
      </w:r>
      <w:r w:rsidRPr="00714C9D">
        <w:rPr>
          <w:rFonts w:ascii="Times New Roman" w:hAnsi="Times New Roman" w:cs="Times New Roman"/>
          <w:sz w:val="28"/>
          <w:szCs w:val="28"/>
          <w:u w:val="single"/>
        </w:rPr>
        <w:t>В сухом бассейне</w:t>
      </w:r>
      <w:r w:rsidRPr="005E5D3C">
        <w:rPr>
          <w:rFonts w:ascii="Times New Roman" w:hAnsi="Times New Roman" w:cs="Times New Roman"/>
          <w:sz w:val="28"/>
          <w:szCs w:val="28"/>
        </w:rPr>
        <w:t xml:space="preserve"> происходит массаж всего тела. Может показаться, что занятие — это весёлая игра. На самом же деле, чтобы выполнить упражнения, необходимо приложить максимум физических усилий. В работе </w:t>
      </w:r>
      <w:r w:rsidR="00714C9D">
        <w:rPr>
          <w:rFonts w:ascii="Times New Roman" w:hAnsi="Times New Roman" w:cs="Times New Roman"/>
          <w:sz w:val="28"/>
          <w:szCs w:val="28"/>
        </w:rPr>
        <w:t>я использую</w:t>
      </w:r>
      <w:r w:rsidRPr="005E5D3C">
        <w:rPr>
          <w:rFonts w:ascii="Times New Roman" w:hAnsi="Times New Roman" w:cs="Times New Roman"/>
          <w:sz w:val="28"/>
          <w:szCs w:val="28"/>
        </w:rPr>
        <w:t xml:space="preserve"> упражнения: воронки, ныряем, перекаты, велосипед.</w:t>
      </w:r>
    </w:p>
    <w:p w:rsidR="00DB6133" w:rsidRPr="005E5D3C" w:rsidRDefault="00B37F9A" w:rsidP="00D740C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2830C531" wp14:editId="7209A664">
            <wp:simplePos x="0" y="0"/>
            <wp:positionH relativeFrom="column">
              <wp:posOffset>3430724</wp:posOffset>
            </wp:positionH>
            <wp:positionV relativeFrom="paragraph">
              <wp:posOffset>1314359</wp:posOffset>
            </wp:positionV>
            <wp:extent cx="2899410" cy="515493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410" cy="5154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6133" w:rsidRPr="005E5D3C">
        <w:rPr>
          <w:rFonts w:ascii="Times New Roman" w:hAnsi="Times New Roman" w:cs="Times New Roman"/>
          <w:sz w:val="28"/>
          <w:szCs w:val="28"/>
        </w:rPr>
        <w:t xml:space="preserve"> Первое, что видит ребёнок, зайдя в Сенсорную комнату — это </w:t>
      </w:r>
      <w:r w:rsidR="00DB6133" w:rsidRPr="00F11C36">
        <w:rPr>
          <w:rFonts w:ascii="Times New Roman" w:hAnsi="Times New Roman" w:cs="Times New Roman"/>
          <w:sz w:val="28"/>
          <w:szCs w:val="28"/>
          <w:u w:val="single"/>
        </w:rPr>
        <w:t>Сухой душ,</w:t>
      </w:r>
      <w:r w:rsidR="00DB6133" w:rsidRPr="005E5D3C">
        <w:rPr>
          <w:rFonts w:ascii="Times New Roman" w:hAnsi="Times New Roman" w:cs="Times New Roman"/>
          <w:sz w:val="28"/>
          <w:szCs w:val="28"/>
        </w:rPr>
        <w:t xml:space="preserve"> который используется для стимуляции тактильных ощущений, координации движений, Разноцветные потоки помогают восприятию пространства и своего тела в нем. Для снятия стресса и напряжения, развития тактильных ощущений, моторики, восстановления зрения </w:t>
      </w:r>
      <w:r w:rsidR="005F327D">
        <w:rPr>
          <w:rFonts w:ascii="Times New Roman" w:hAnsi="Times New Roman" w:cs="Times New Roman"/>
          <w:sz w:val="28"/>
          <w:szCs w:val="28"/>
        </w:rPr>
        <w:t>я использую</w:t>
      </w:r>
      <w:r w:rsidR="00DB6133" w:rsidRPr="005E5D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B6133" w:rsidRPr="005F327D">
        <w:rPr>
          <w:rFonts w:ascii="Times New Roman" w:hAnsi="Times New Roman" w:cs="Times New Roman"/>
          <w:sz w:val="28"/>
          <w:szCs w:val="28"/>
          <w:u w:val="single"/>
        </w:rPr>
        <w:t>Фибероптические</w:t>
      </w:r>
      <w:proofErr w:type="spellEnd"/>
      <w:r w:rsidR="00DB6133" w:rsidRPr="005F327D">
        <w:rPr>
          <w:rFonts w:ascii="Times New Roman" w:hAnsi="Times New Roman" w:cs="Times New Roman"/>
          <w:sz w:val="28"/>
          <w:szCs w:val="28"/>
          <w:u w:val="single"/>
        </w:rPr>
        <w:t xml:space="preserve"> нити.</w:t>
      </w:r>
      <w:r w:rsidR="005F327D">
        <w:rPr>
          <w:rFonts w:ascii="Times New Roman" w:hAnsi="Times New Roman" w:cs="Times New Roman"/>
          <w:sz w:val="28"/>
          <w:szCs w:val="28"/>
          <w:u w:val="single"/>
        </w:rPr>
        <w:t xml:space="preserve"> (</w:t>
      </w:r>
      <w:proofErr w:type="spellStart"/>
      <w:r w:rsidR="005F327D" w:rsidRPr="005F327D">
        <w:rPr>
          <w:rFonts w:ascii="Times New Roman" w:hAnsi="Times New Roman" w:cs="Times New Roman"/>
          <w:sz w:val="28"/>
          <w:szCs w:val="28"/>
          <w:u w:val="single"/>
        </w:rPr>
        <w:t>фибероптические</w:t>
      </w:r>
      <w:proofErr w:type="spellEnd"/>
      <w:r w:rsidR="005F327D" w:rsidRPr="005F327D">
        <w:rPr>
          <w:rFonts w:ascii="Times New Roman" w:hAnsi="Times New Roman" w:cs="Times New Roman"/>
          <w:sz w:val="28"/>
          <w:szCs w:val="28"/>
          <w:u w:val="single"/>
        </w:rPr>
        <w:t xml:space="preserve"> модули «Солнышко» и «Тучка».</w:t>
      </w:r>
      <w:r w:rsidR="00DB6133" w:rsidRPr="005E5D3C">
        <w:rPr>
          <w:rFonts w:ascii="Times New Roman" w:hAnsi="Times New Roman" w:cs="Times New Roman"/>
          <w:sz w:val="28"/>
          <w:szCs w:val="28"/>
        </w:rPr>
        <w:t xml:space="preserve"> Дети перебирают волокна, рассматривают их, учатся заплетать косы, расслабляются. </w:t>
      </w:r>
    </w:p>
    <w:p w:rsidR="00DF3003" w:rsidRPr="005E5D3C" w:rsidRDefault="00B37F9A" w:rsidP="00D740C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14C9D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5F327D" w:rsidRPr="00714C9D">
        <w:rPr>
          <w:rFonts w:ascii="Times New Roman" w:hAnsi="Times New Roman" w:cs="Times New Roman"/>
          <w:sz w:val="28"/>
          <w:szCs w:val="28"/>
          <w:u w:val="single"/>
        </w:rPr>
        <w:t>«Тактильная тропа для ног»</w:t>
      </w:r>
      <w:r w:rsidR="005F327D">
        <w:rPr>
          <w:rFonts w:ascii="Times New Roman" w:hAnsi="Times New Roman" w:cs="Times New Roman"/>
          <w:sz w:val="28"/>
          <w:szCs w:val="28"/>
        </w:rPr>
        <w:t xml:space="preserve"> используется в качестве оборудования и</w:t>
      </w:r>
      <w:r w:rsidR="00714C9D">
        <w:rPr>
          <w:rFonts w:ascii="Times New Roman" w:hAnsi="Times New Roman" w:cs="Times New Roman"/>
          <w:sz w:val="28"/>
          <w:szCs w:val="28"/>
        </w:rPr>
        <w:t xml:space="preserve"> для светлой, и для темной сенсо</w:t>
      </w:r>
      <w:r w:rsidR="005F327D">
        <w:rPr>
          <w:rFonts w:ascii="Times New Roman" w:hAnsi="Times New Roman" w:cs="Times New Roman"/>
          <w:sz w:val="28"/>
          <w:szCs w:val="28"/>
        </w:rPr>
        <w:t>рной комнаты.</w:t>
      </w:r>
      <w:r w:rsidR="00714C9D">
        <w:rPr>
          <w:rFonts w:ascii="Times New Roman" w:hAnsi="Times New Roman" w:cs="Times New Roman"/>
          <w:sz w:val="28"/>
          <w:szCs w:val="28"/>
        </w:rPr>
        <w:t xml:space="preserve"> Ходьба по различным поверхностям полезна для развития тактильного восприятия, координации движений и профилактики плоскостопия. Очень практична, можно выкладывать в разной последовательности.</w:t>
      </w:r>
    </w:p>
    <w:p w:rsidR="00DF3003" w:rsidRDefault="003D4AD0" w:rsidP="00D740C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4AD0">
        <w:rPr>
          <w:rFonts w:ascii="Times New Roman" w:hAnsi="Times New Roman" w:cs="Times New Roman"/>
          <w:sz w:val="28"/>
          <w:szCs w:val="28"/>
          <w:u w:val="single"/>
        </w:rPr>
        <w:t>Детское складное к</w:t>
      </w:r>
      <w:r w:rsidR="00DF3003" w:rsidRPr="003D4AD0">
        <w:rPr>
          <w:rFonts w:ascii="Times New Roman" w:hAnsi="Times New Roman" w:cs="Times New Roman"/>
          <w:sz w:val="28"/>
          <w:szCs w:val="28"/>
          <w:u w:val="single"/>
        </w:rPr>
        <w:t>ресло</w:t>
      </w:r>
      <w:r w:rsidRPr="003D4AD0">
        <w:rPr>
          <w:rFonts w:ascii="Times New Roman" w:hAnsi="Times New Roman" w:cs="Times New Roman"/>
          <w:sz w:val="28"/>
          <w:szCs w:val="28"/>
          <w:u w:val="single"/>
        </w:rPr>
        <w:t xml:space="preserve"> «</w:t>
      </w:r>
      <w:proofErr w:type="spellStart"/>
      <w:r w:rsidRPr="003D4AD0">
        <w:rPr>
          <w:rFonts w:ascii="Times New Roman" w:hAnsi="Times New Roman" w:cs="Times New Roman"/>
          <w:sz w:val="28"/>
          <w:szCs w:val="28"/>
          <w:u w:val="single"/>
        </w:rPr>
        <w:t>Трансформер</w:t>
      </w:r>
      <w:proofErr w:type="spellEnd"/>
      <w:r w:rsidRPr="003D4AD0">
        <w:rPr>
          <w:rFonts w:ascii="Times New Roman" w:hAnsi="Times New Roman" w:cs="Times New Roman"/>
          <w:sz w:val="28"/>
          <w:szCs w:val="28"/>
          <w:u w:val="single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- компактный кубик, который превращается в удобное кресло с изгибами, повторяющими форму тела. Оно позволяет принять удобную для расслабления позу, отдохнуть и спокойно понаблюдать за происходящим вокруг.</w:t>
      </w:r>
    </w:p>
    <w:p w:rsidR="00182BE3" w:rsidRPr="005E5D3C" w:rsidRDefault="00182BE3" w:rsidP="00D740C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327D">
        <w:rPr>
          <w:rFonts w:ascii="Times New Roman" w:hAnsi="Times New Roman" w:cs="Times New Roman"/>
          <w:sz w:val="28"/>
          <w:szCs w:val="28"/>
          <w:u w:val="single"/>
        </w:rPr>
        <w:t>Панно «Звездное небо»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представляет  собой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панель из черного пластика в рамке. В нем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вмонтированны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тончайшие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фиброволокна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Панно крепится на стене и создает эффект ночного неба. Панно используется в ходе занятий по сказочным сюжетам, релаксационных занятиях. Оно находит применение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стимулиции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тактильно-визуальных представлений и ориентировок, развития восприятия, воображения, фантазии, для концентрации внимания.</w:t>
      </w:r>
    </w:p>
    <w:p w:rsidR="007D04F4" w:rsidRPr="00BC7385" w:rsidRDefault="007D04F4" w:rsidP="00D740C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C7385">
        <w:rPr>
          <w:rFonts w:ascii="Times New Roman" w:eastAsia="Times New Roman" w:hAnsi="Times New Roman" w:cs="Times New Roman"/>
          <w:color w:val="111111"/>
          <w:sz w:val="28"/>
          <w:szCs w:val="28"/>
        </w:rPr>
        <w:lastRenderedPageBreak/>
        <w:t> </w:t>
      </w:r>
      <w:r w:rsidRPr="00BC7385">
        <w:rPr>
          <w:rFonts w:ascii="Times New Roman" w:eastAsia="Times New Roman" w:hAnsi="Times New Roman" w:cs="Times New Roman"/>
          <w:iCs/>
          <w:color w:val="111111"/>
          <w:sz w:val="28"/>
          <w:szCs w:val="28"/>
          <w:u w:val="single"/>
          <w:bdr w:val="none" w:sz="0" w:space="0" w:color="auto" w:frame="1"/>
        </w:rPr>
        <w:t>«</w:t>
      </w:r>
      <w:r w:rsidRPr="007D04F4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  <w:u w:val="single"/>
          <w:bdr w:val="none" w:sz="0" w:space="0" w:color="auto" w:frame="1"/>
        </w:rPr>
        <w:t>Р</w:t>
      </w:r>
      <w:r w:rsidRPr="00BC7385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  <w:u w:val="single"/>
          <w:bdr w:val="none" w:sz="0" w:space="0" w:color="auto" w:frame="1"/>
        </w:rPr>
        <w:t>азвивающий куб</w:t>
      </w:r>
      <w:r w:rsidRPr="00BC738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»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 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Бизиборд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7D04F4" w:rsidRPr="00BC7385" w:rsidRDefault="007D04F4" w:rsidP="00D740C5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111111"/>
          <w:sz w:val="27"/>
          <w:szCs w:val="27"/>
        </w:rPr>
      </w:pPr>
      <w:r w:rsidRPr="00BC7385">
        <w:rPr>
          <w:rFonts w:ascii="Times New Roman" w:eastAsia="Times New Roman" w:hAnsi="Times New Roman" w:cs="Times New Roman"/>
          <w:color w:val="111111"/>
          <w:sz w:val="28"/>
          <w:szCs w:val="28"/>
        </w:rPr>
        <w:t>Занятный Куб - многофункциональная </w:t>
      </w:r>
      <w:r w:rsidRPr="00BC7385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развивающая игрушка</w:t>
      </w:r>
      <w:r w:rsidRPr="00BC7385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, в основе которой лежит методика Марии </w:t>
      </w:r>
      <w:proofErr w:type="spellStart"/>
      <w:r w:rsidRPr="00BC7385">
        <w:rPr>
          <w:rFonts w:ascii="Times New Roman" w:eastAsia="Times New Roman" w:hAnsi="Times New Roman" w:cs="Times New Roman"/>
          <w:color w:val="111111"/>
          <w:sz w:val="28"/>
          <w:szCs w:val="28"/>
        </w:rPr>
        <w:t>Монтессори</w:t>
      </w:r>
      <w:proofErr w:type="spellEnd"/>
      <w:r w:rsidRPr="00BC7385">
        <w:rPr>
          <w:rFonts w:ascii="Arial" w:eastAsia="Times New Roman" w:hAnsi="Arial" w:cs="Arial"/>
          <w:color w:val="111111"/>
          <w:sz w:val="27"/>
          <w:szCs w:val="27"/>
        </w:rPr>
        <w:t>.</w:t>
      </w:r>
    </w:p>
    <w:p w:rsidR="003B5DD0" w:rsidRDefault="007D04F4" w:rsidP="00D740C5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111111"/>
          <w:sz w:val="28"/>
          <w:szCs w:val="28"/>
          <w:shd w:val="clear" w:color="auto" w:fill="FFFFFF"/>
        </w:rPr>
      </w:pPr>
      <w:r w:rsidRPr="007D04F4">
        <w:rPr>
          <w:color w:val="111111"/>
          <w:sz w:val="28"/>
          <w:szCs w:val="28"/>
          <w:shd w:val="clear" w:color="auto" w:fill="FFFFFF"/>
        </w:rPr>
        <w:t>Куб состоит из 5 </w:t>
      </w:r>
      <w:r w:rsidRPr="007D04F4">
        <w:rPr>
          <w:rStyle w:val="a4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развивающий граней</w:t>
      </w:r>
      <w:r w:rsidRPr="007D04F4">
        <w:rPr>
          <w:color w:val="111111"/>
          <w:sz w:val="28"/>
          <w:szCs w:val="28"/>
          <w:shd w:val="clear" w:color="auto" w:fill="FFFFFF"/>
        </w:rPr>
        <w:t>: на одной стороне расположены детали для экспериментирования, 2 полосы препятствий для вертолета и сверху для машинок, кармашки и шестеренки.</w:t>
      </w:r>
    </w:p>
    <w:p w:rsidR="007D04F4" w:rsidRPr="007D04F4" w:rsidRDefault="007D04F4" w:rsidP="00D740C5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111111"/>
          <w:sz w:val="28"/>
          <w:szCs w:val="28"/>
        </w:rPr>
      </w:pPr>
      <w:r w:rsidRPr="007D04F4">
        <w:rPr>
          <w:color w:val="111111"/>
          <w:sz w:val="28"/>
          <w:szCs w:val="28"/>
        </w:rPr>
        <w:t>Куб </w:t>
      </w:r>
      <w:r w:rsidRPr="007D04F4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развивает</w:t>
      </w:r>
      <w:r w:rsidRPr="007D04F4">
        <w:rPr>
          <w:color w:val="111111"/>
          <w:sz w:val="28"/>
          <w:szCs w:val="28"/>
        </w:rPr>
        <w:t xml:space="preserve">: моторику, </w:t>
      </w:r>
      <w:proofErr w:type="spellStart"/>
      <w:r w:rsidRPr="007D04F4">
        <w:rPr>
          <w:color w:val="111111"/>
          <w:sz w:val="28"/>
          <w:szCs w:val="28"/>
        </w:rPr>
        <w:t>сенсорику</w:t>
      </w:r>
      <w:proofErr w:type="spellEnd"/>
      <w:r w:rsidRPr="007D04F4">
        <w:rPr>
          <w:color w:val="111111"/>
          <w:sz w:val="28"/>
          <w:szCs w:val="28"/>
        </w:rPr>
        <w:t xml:space="preserve">, мышление, логику, </w:t>
      </w:r>
      <w:proofErr w:type="spellStart"/>
      <w:r w:rsidRPr="007D04F4">
        <w:rPr>
          <w:color w:val="111111"/>
          <w:sz w:val="28"/>
          <w:szCs w:val="28"/>
        </w:rPr>
        <w:t>цветовосприятие</w:t>
      </w:r>
      <w:proofErr w:type="spellEnd"/>
      <w:r w:rsidRPr="007D04F4">
        <w:rPr>
          <w:color w:val="111111"/>
          <w:sz w:val="28"/>
          <w:szCs w:val="28"/>
        </w:rPr>
        <w:t xml:space="preserve"> и приучает к порядку.</w:t>
      </w:r>
    </w:p>
    <w:p w:rsidR="007D04F4" w:rsidRPr="007D04F4" w:rsidRDefault="007D04F4" w:rsidP="00D740C5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111111"/>
          <w:sz w:val="28"/>
          <w:szCs w:val="28"/>
        </w:rPr>
      </w:pPr>
      <w:r w:rsidRPr="007D04F4">
        <w:rPr>
          <w:color w:val="111111"/>
          <w:sz w:val="28"/>
          <w:szCs w:val="28"/>
        </w:rPr>
        <w:t>Занятный Куб знакомит </w:t>
      </w:r>
      <w:r w:rsidRPr="007D04F4">
        <w:rPr>
          <w:color w:val="111111"/>
          <w:sz w:val="28"/>
          <w:szCs w:val="28"/>
          <w:bdr w:val="none" w:sz="0" w:space="0" w:color="auto" w:frame="1"/>
        </w:rPr>
        <w:t>с</w:t>
      </w:r>
      <w:r w:rsidRPr="007D04F4">
        <w:rPr>
          <w:color w:val="111111"/>
          <w:sz w:val="28"/>
          <w:szCs w:val="28"/>
        </w:rPr>
        <w:t>:</w:t>
      </w:r>
      <w:r w:rsidR="001B6135">
        <w:rPr>
          <w:color w:val="111111"/>
          <w:sz w:val="28"/>
          <w:szCs w:val="28"/>
        </w:rPr>
        <w:t xml:space="preserve"> цветами, фигурами</w:t>
      </w:r>
      <w:r w:rsidRPr="007D04F4">
        <w:rPr>
          <w:color w:val="111111"/>
          <w:sz w:val="28"/>
          <w:szCs w:val="28"/>
        </w:rPr>
        <w:t xml:space="preserve"> и фактурами</w:t>
      </w:r>
      <w:r w:rsidR="001B6135">
        <w:rPr>
          <w:color w:val="111111"/>
          <w:sz w:val="28"/>
          <w:szCs w:val="28"/>
        </w:rPr>
        <w:t xml:space="preserve">. </w:t>
      </w:r>
      <w:r w:rsidRPr="007D04F4">
        <w:rPr>
          <w:color w:val="111111"/>
          <w:sz w:val="28"/>
          <w:szCs w:val="28"/>
        </w:rPr>
        <w:t>Каждая грань очень интересная.</w:t>
      </w:r>
    </w:p>
    <w:p w:rsidR="001B6135" w:rsidRPr="00BC7385" w:rsidRDefault="00B37F9A" w:rsidP="00D740C5">
      <w:pPr>
        <w:shd w:val="clear" w:color="auto" w:fill="FFFFFF"/>
        <w:spacing w:before="225" w:after="225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  <w:drawing>
          <wp:anchor distT="0" distB="0" distL="114300" distR="114300" simplePos="0" relativeHeight="251670528" behindDoc="1" locked="0" layoutInCell="1" allowOverlap="1" wp14:anchorId="4DC34D57" wp14:editId="587ADA92">
            <wp:simplePos x="0" y="0"/>
            <wp:positionH relativeFrom="column">
              <wp:posOffset>-3629</wp:posOffset>
            </wp:positionH>
            <wp:positionV relativeFrom="paragraph">
              <wp:posOffset>440690</wp:posOffset>
            </wp:positionV>
            <wp:extent cx="3621405" cy="4650105"/>
            <wp:effectExtent l="0" t="0" r="0" b="0"/>
            <wp:wrapTight wrapText="bothSides">
              <wp:wrapPolygon edited="0">
                <wp:start x="0" y="0"/>
                <wp:lineTo x="0" y="21503"/>
                <wp:lineTo x="21475" y="21503"/>
                <wp:lineTo x="21475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405" cy="4650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6135" w:rsidRPr="00BC7385">
        <w:rPr>
          <w:rFonts w:ascii="Times New Roman" w:eastAsia="Times New Roman" w:hAnsi="Times New Roman" w:cs="Times New Roman"/>
          <w:color w:val="111111"/>
          <w:sz w:val="28"/>
          <w:szCs w:val="28"/>
        </w:rPr>
        <w:t>Все грани Занятного Куба состоят из качественной фанеры 6 мм, и покрыты специальными безопасными красками.</w:t>
      </w:r>
    </w:p>
    <w:p w:rsidR="001B6135" w:rsidRPr="00BC7385" w:rsidRDefault="001B6135" w:rsidP="00D740C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C7385">
        <w:rPr>
          <w:rFonts w:ascii="Times New Roman" w:eastAsia="Times New Roman" w:hAnsi="Times New Roman" w:cs="Times New Roman"/>
          <w:color w:val="111111"/>
          <w:sz w:val="28"/>
          <w:szCs w:val="28"/>
        </w:rPr>
        <w:t>Практичная, полезная, </w:t>
      </w:r>
      <w:r w:rsidRPr="00BC7385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развивающая игрушка</w:t>
      </w:r>
      <w:r w:rsidRPr="00BC7385">
        <w:rPr>
          <w:rFonts w:ascii="Times New Roman" w:eastAsia="Times New Roman" w:hAnsi="Times New Roman" w:cs="Times New Roman"/>
          <w:color w:val="111111"/>
          <w:sz w:val="28"/>
          <w:szCs w:val="28"/>
        </w:rPr>
        <w:t>. </w:t>
      </w:r>
      <w:r w:rsidRPr="00BC7385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Развивающий</w:t>
      </w:r>
      <w:r w:rsidRPr="00BC7385">
        <w:rPr>
          <w:rFonts w:ascii="Times New Roman" w:eastAsia="Times New Roman" w:hAnsi="Times New Roman" w:cs="Times New Roman"/>
          <w:color w:val="111111"/>
          <w:sz w:val="28"/>
          <w:szCs w:val="28"/>
        </w:rPr>
        <w:t> куб занимает одно из главных мест в моем кабинете. Очень интересен детям от 3 лет. Мальчики любят водить машины, девочки предпочитают шнуровку, кармашки и застежки.</w:t>
      </w:r>
    </w:p>
    <w:p w:rsidR="001B6135" w:rsidRPr="00BC7385" w:rsidRDefault="001B6135" w:rsidP="00D740C5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C7385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Развивающий куб яркий</w:t>
      </w:r>
      <w:r w:rsidRPr="00BC7385">
        <w:rPr>
          <w:rFonts w:ascii="Times New Roman" w:eastAsia="Times New Roman" w:hAnsi="Times New Roman" w:cs="Times New Roman"/>
          <w:color w:val="111111"/>
          <w:sz w:val="28"/>
          <w:szCs w:val="28"/>
        </w:rPr>
        <w:t>, что помогает привлечь внимание ребенка. Иногда я начинаю с него коррекционно-</w:t>
      </w:r>
      <w:r w:rsidRPr="00BC7385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развивающее занятие</w:t>
      </w:r>
      <w:r w:rsidRPr="00BC7385">
        <w:rPr>
          <w:rFonts w:ascii="Times New Roman" w:eastAsia="Times New Roman" w:hAnsi="Times New Roman" w:cs="Times New Roman"/>
          <w:color w:val="111111"/>
          <w:sz w:val="28"/>
          <w:szCs w:val="28"/>
        </w:rPr>
        <w:t>. Очень хорошо помогает в работе с детьми, у которых разные </w:t>
      </w:r>
      <w:r w:rsidRPr="00BC7385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проблемы</w:t>
      </w:r>
      <w:r w:rsidRPr="00BC7385">
        <w:rPr>
          <w:rFonts w:ascii="Times New Roman" w:eastAsia="Times New Roman" w:hAnsi="Times New Roman" w:cs="Times New Roman"/>
          <w:color w:val="111111"/>
          <w:sz w:val="28"/>
          <w:szCs w:val="28"/>
        </w:rPr>
        <w:t>: плохо </w:t>
      </w:r>
      <w:r w:rsidRPr="00BC7385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</w:rPr>
        <w:t>развита речь</w:t>
      </w:r>
      <w:r w:rsidRPr="00BC7385">
        <w:rPr>
          <w:rFonts w:ascii="Times New Roman" w:eastAsia="Times New Roman" w:hAnsi="Times New Roman" w:cs="Times New Roman"/>
          <w:color w:val="111111"/>
          <w:sz w:val="28"/>
          <w:szCs w:val="28"/>
        </w:rPr>
        <w:t>, снижена познавательная активность, повышенная возбудимость, отвлекаемость и др. Помогает устанавливать контакт с ребенком, снижает скованность.</w:t>
      </w:r>
    </w:p>
    <w:p w:rsidR="007D04F4" w:rsidRPr="007D04F4" w:rsidRDefault="007D04F4" w:rsidP="00D740C5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111111"/>
          <w:sz w:val="28"/>
          <w:szCs w:val="28"/>
        </w:rPr>
      </w:pPr>
    </w:p>
    <w:p w:rsidR="003B5DD0" w:rsidRPr="003B5DD0" w:rsidRDefault="003B5DD0" w:rsidP="00D740C5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b/>
          <w:color w:val="111111"/>
          <w:sz w:val="28"/>
          <w:szCs w:val="28"/>
          <w:u w:val="single"/>
        </w:rPr>
      </w:pPr>
      <w:r w:rsidRPr="003B5DD0">
        <w:rPr>
          <w:color w:val="111111"/>
          <w:sz w:val="28"/>
          <w:szCs w:val="28"/>
        </w:rPr>
        <w:t>Хочу рассказать еще об одном оборудовании </w:t>
      </w:r>
      <w:r w:rsidRPr="003B5DD0">
        <w:rPr>
          <w:b/>
          <w:i/>
          <w:iCs/>
          <w:color w:val="111111"/>
          <w:sz w:val="28"/>
          <w:szCs w:val="28"/>
          <w:u w:val="single"/>
          <w:bdr w:val="none" w:sz="0" w:space="0" w:color="auto" w:frame="1"/>
        </w:rPr>
        <w:t>«</w:t>
      </w:r>
      <w:proofErr w:type="spellStart"/>
      <w:r w:rsidRPr="003B5DD0">
        <w:rPr>
          <w:rStyle w:val="a4"/>
          <w:b w:val="0"/>
          <w:i/>
          <w:iCs/>
          <w:color w:val="111111"/>
          <w:sz w:val="28"/>
          <w:szCs w:val="28"/>
          <w:u w:val="single"/>
          <w:bdr w:val="none" w:sz="0" w:space="0" w:color="auto" w:frame="1"/>
        </w:rPr>
        <w:t>Балансировачных</w:t>
      </w:r>
      <w:proofErr w:type="spellEnd"/>
      <w:r w:rsidRPr="003B5DD0">
        <w:rPr>
          <w:b/>
          <w:i/>
          <w:iCs/>
          <w:color w:val="111111"/>
          <w:sz w:val="28"/>
          <w:szCs w:val="28"/>
          <w:u w:val="single"/>
          <w:bdr w:val="none" w:sz="0" w:space="0" w:color="auto" w:frame="1"/>
        </w:rPr>
        <w:t> </w:t>
      </w:r>
      <w:proofErr w:type="spellStart"/>
      <w:r w:rsidRPr="003B5DD0">
        <w:rPr>
          <w:i/>
          <w:iCs/>
          <w:color w:val="111111"/>
          <w:sz w:val="28"/>
          <w:szCs w:val="28"/>
          <w:u w:val="single"/>
          <w:bdr w:val="none" w:sz="0" w:space="0" w:color="auto" w:frame="1"/>
        </w:rPr>
        <w:t>досточках</w:t>
      </w:r>
      <w:proofErr w:type="spellEnd"/>
      <w:r w:rsidRPr="003B5DD0">
        <w:rPr>
          <w:i/>
          <w:iCs/>
          <w:color w:val="111111"/>
          <w:sz w:val="28"/>
          <w:szCs w:val="28"/>
          <w:u w:val="single"/>
          <w:bdr w:val="none" w:sz="0" w:space="0" w:color="auto" w:frame="1"/>
        </w:rPr>
        <w:t>-лабиринтах»</w:t>
      </w:r>
      <w:r w:rsidRPr="003B5DD0">
        <w:rPr>
          <w:color w:val="111111"/>
          <w:sz w:val="28"/>
          <w:szCs w:val="28"/>
          <w:u w:val="single"/>
        </w:rPr>
        <w:t> </w:t>
      </w:r>
      <w:r w:rsidRPr="003B5DD0">
        <w:rPr>
          <w:color w:val="111111"/>
          <w:sz w:val="28"/>
          <w:szCs w:val="28"/>
        </w:rPr>
        <w:t>и о</w:t>
      </w:r>
      <w:r w:rsidRPr="003B5DD0">
        <w:rPr>
          <w:b/>
          <w:color w:val="111111"/>
          <w:sz w:val="28"/>
          <w:szCs w:val="28"/>
        </w:rPr>
        <w:t> </w:t>
      </w:r>
      <w:r w:rsidRPr="003B5DD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работе с ними</w:t>
      </w:r>
      <w:r w:rsidRPr="003B5DD0">
        <w:rPr>
          <w:b/>
          <w:color w:val="111111"/>
          <w:sz w:val="28"/>
          <w:szCs w:val="28"/>
        </w:rPr>
        <w:t>.</w:t>
      </w:r>
    </w:p>
    <w:p w:rsidR="003B5DD0" w:rsidRPr="003B5DD0" w:rsidRDefault="003B5DD0" w:rsidP="00D740C5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color w:val="111111"/>
          <w:sz w:val="28"/>
          <w:szCs w:val="28"/>
        </w:rPr>
        <w:t>По роду своей деятельности приходится </w:t>
      </w:r>
      <w:r w:rsidRPr="007D04F4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работать</w:t>
      </w:r>
      <w:r w:rsidRPr="003B5DD0">
        <w:rPr>
          <w:color w:val="111111"/>
          <w:sz w:val="28"/>
          <w:szCs w:val="28"/>
        </w:rPr>
        <w:t> </w:t>
      </w:r>
      <w:proofErr w:type="gramStart"/>
      <w:r w:rsidRPr="003B5DD0">
        <w:rPr>
          <w:color w:val="111111"/>
          <w:sz w:val="28"/>
          <w:szCs w:val="28"/>
        </w:rPr>
        <w:t>с детьми</w:t>
      </w:r>
      <w:proofErr w:type="gramEnd"/>
      <w:r w:rsidRPr="003B5DD0">
        <w:rPr>
          <w:color w:val="111111"/>
          <w:sz w:val="28"/>
          <w:szCs w:val="28"/>
        </w:rPr>
        <w:t xml:space="preserve"> у которых разные проблемы. И </w:t>
      </w:r>
      <w:r w:rsidRPr="007D04F4">
        <w:rPr>
          <w:b/>
          <w:iCs/>
          <w:color w:val="111111"/>
          <w:sz w:val="28"/>
          <w:szCs w:val="28"/>
          <w:bdr w:val="none" w:sz="0" w:space="0" w:color="auto" w:frame="1"/>
        </w:rPr>
        <w:t>«</w:t>
      </w:r>
      <w:r w:rsidRPr="007D04F4">
        <w:rPr>
          <w:rStyle w:val="a4"/>
          <w:b w:val="0"/>
          <w:iCs/>
          <w:color w:val="111111"/>
          <w:sz w:val="28"/>
          <w:szCs w:val="28"/>
          <w:bdr w:val="none" w:sz="0" w:space="0" w:color="auto" w:frame="1"/>
        </w:rPr>
        <w:t xml:space="preserve">Балансировочные </w:t>
      </w:r>
      <w:proofErr w:type="spellStart"/>
      <w:r w:rsidRPr="007D04F4">
        <w:rPr>
          <w:rStyle w:val="a4"/>
          <w:b w:val="0"/>
          <w:iCs/>
          <w:color w:val="111111"/>
          <w:sz w:val="28"/>
          <w:szCs w:val="28"/>
          <w:bdr w:val="none" w:sz="0" w:space="0" w:color="auto" w:frame="1"/>
        </w:rPr>
        <w:t>досточки</w:t>
      </w:r>
      <w:proofErr w:type="spellEnd"/>
      <w:r w:rsidRPr="007D04F4">
        <w:rPr>
          <w:rStyle w:val="a4"/>
          <w:b w:val="0"/>
          <w:iCs/>
          <w:color w:val="111111"/>
          <w:sz w:val="28"/>
          <w:szCs w:val="28"/>
          <w:bdr w:val="none" w:sz="0" w:space="0" w:color="auto" w:frame="1"/>
        </w:rPr>
        <w:t>-лабиринты</w:t>
      </w:r>
      <w:r w:rsidRPr="007D04F4">
        <w:rPr>
          <w:b/>
          <w:iCs/>
          <w:color w:val="111111"/>
          <w:sz w:val="28"/>
          <w:szCs w:val="28"/>
          <w:bdr w:val="none" w:sz="0" w:space="0" w:color="auto" w:frame="1"/>
        </w:rPr>
        <w:t>»</w:t>
      </w:r>
      <w:r w:rsidRPr="003B5DD0">
        <w:rPr>
          <w:color w:val="111111"/>
          <w:sz w:val="28"/>
          <w:szCs w:val="28"/>
        </w:rPr>
        <w:t> очень в этом помогают. Они очень просты в применении, основательно изготовлены </w:t>
      </w:r>
      <w:r w:rsidRPr="003B5DD0">
        <w:rPr>
          <w:i/>
          <w:iCs/>
          <w:color w:val="111111"/>
          <w:sz w:val="28"/>
          <w:szCs w:val="28"/>
          <w:bdr w:val="none" w:sz="0" w:space="0" w:color="auto" w:frame="1"/>
        </w:rPr>
        <w:t xml:space="preserve">(можно не </w:t>
      </w:r>
      <w:proofErr w:type="gramStart"/>
      <w:r w:rsidRPr="003B5DD0">
        <w:rPr>
          <w:i/>
          <w:iCs/>
          <w:color w:val="111111"/>
          <w:sz w:val="28"/>
          <w:szCs w:val="28"/>
          <w:bdr w:val="none" w:sz="0" w:space="0" w:color="auto" w:frame="1"/>
        </w:rPr>
        <w:t>бояться</w:t>
      </w:r>
      <w:proofErr w:type="gramEnd"/>
      <w:r w:rsidRPr="003B5DD0">
        <w:rPr>
          <w:i/>
          <w:iCs/>
          <w:color w:val="111111"/>
          <w:sz w:val="28"/>
          <w:szCs w:val="28"/>
          <w:bdr w:val="none" w:sz="0" w:space="0" w:color="auto" w:frame="1"/>
        </w:rPr>
        <w:t xml:space="preserve"> что они испортятся)</w:t>
      </w:r>
      <w:r w:rsidRPr="003B5DD0">
        <w:rPr>
          <w:color w:val="111111"/>
          <w:sz w:val="28"/>
          <w:szCs w:val="28"/>
        </w:rPr>
        <w:t> и очень нравятся детям.</w:t>
      </w:r>
    </w:p>
    <w:p w:rsidR="003B5DD0" w:rsidRPr="003B5DD0" w:rsidRDefault="003B5DD0" w:rsidP="00D740C5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color w:val="111111"/>
          <w:sz w:val="28"/>
          <w:szCs w:val="28"/>
        </w:rPr>
        <w:t>Я использую как напольную </w:t>
      </w:r>
      <w:r w:rsidRPr="007D04F4">
        <w:rPr>
          <w:b/>
          <w:iCs/>
          <w:color w:val="111111"/>
          <w:sz w:val="28"/>
          <w:szCs w:val="28"/>
          <w:bdr w:val="none" w:sz="0" w:space="0" w:color="auto" w:frame="1"/>
        </w:rPr>
        <w:t>«</w:t>
      </w:r>
      <w:r w:rsidRPr="007D04F4">
        <w:rPr>
          <w:rStyle w:val="a4"/>
          <w:b w:val="0"/>
          <w:iCs/>
          <w:color w:val="111111"/>
          <w:sz w:val="28"/>
          <w:szCs w:val="28"/>
          <w:bdr w:val="none" w:sz="0" w:space="0" w:color="auto" w:frame="1"/>
        </w:rPr>
        <w:t xml:space="preserve">Балансировочные </w:t>
      </w:r>
      <w:proofErr w:type="spellStart"/>
      <w:r w:rsidRPr="007D04F4">
        <w:rPr>
          <w:rStyle w:val="a4"/>
          <w:b w:val="0"/>
          <w:iCs/>
          <w:color w:val="111111"/>
          <w:sz w:val="28"/>
          <w:szCs w:val="28"/>
          <w:bdr w:val="none" w:sz="0" w:space="0" w:color="auto" w:frame="1"/>
        </w:rPr>
        <w:t>досточку</w:t>
      </w:r>
      <w:proofErr w:type="spellEnd"/>
      <w:r w:rsidRPr="003B5DD0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3B5DD0">
        <w:rPr>
          <w:color w:val="111111"/>
          <w:sz w:val="28"/>
          <w:szCs w:val="28"/>
        </w:rPr>
        <w:t>, которая представляют собой неустойчив прямоугольную доску, расположенную на полукругах без возможности изменения угла поворота. Так и ручную. </w:t>
      </w:r>
      <w:r w:rsidRPr="003B5DD0">
        <w:rPr>
          <w:i/>
          <w:iCs/>
          <w:color w:val="111111"/>
          <w:sz w:val="28"/>
          <w:szCs w:val="28"/>
          <w:bdr w:val="none" w:sz="0" w:space="0" w:color="auto" w:frame="1"/>
        </w:rPr>
        <w:t>«Ручные лабиринты»</w:t>
      </w:r>
      <w:r w:rsidRPr="003B5DD0">
        <w:rPr>
          <w:color w:val="111111"/>
          <w:sz w:val="28"/>
          <w:szCs w:val="28"/>
        </w:rPr>
        <w:t xml:space="preserve"> тренируют ловкость, развивают мелкую моторику и укрепляют </w:t>
      </w:r>
      <w:r w:rsidRPr="003B5DD0">
        <w:rPr>
          <w:color w:val="111111"/>
          <w:sz w:val="28"/>
          <w:szCs w:val="28"/>
        </w:rPr>
        <w:lastRenderedPageBreak/>
        <w:t xml:space="preserve">зрение. Держась за боковые ручки, лабиринт можно двигать в воздухе, можно положить на стол или на пол. Очень удобная </w:t>
      </w:r>
      <w:proofErr w:type="spellStart"/>
      <w:r w:rsidRPr="003B5DD0">
        <w:rPr>
          <w:color w:val="111111"/>
          <w:sz w:val="28"/>
          <w:szCs w:val="28"/>
        </w:rPr>
        <w:t>сиситема</w:t>
      </w:r>
      <w:proofErr w:type="spellEnd"/>
      <w:r w:rsidRPr="003B5DD0">
        <w:rPr>
          <w:color w:val="111111"/>
          <w:sz w:val="28"/>
          <w:szCs w:val="28"/>
        </w:rPr>
        <w:t xml:space="preserve"> стабилизации.</w:t>
      </w:r>
    </w:p>
    <w:p w:rsidR="003B5DD0" w:rsidRPr="003B5DD0" w:rsidRDefault="003B5DD0" w:rsidP="00D740C5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color w:val="111111"/>
          <w:sz w:val="28"/>
          <w:szCs w:val="28"/>
        </w:rPr>
        <w:t>Основная задача </w:t>
      </w:r>
      <w:r w:rsidRPr="007D04F4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балансировочного</w:t>
      </w:r>
      <w:r w:rsidRPr="003B5DD0">
        <w:rPr>
          <w:color w:val="111111"/>
          <w:sz w:val="28"/>
          <w:szCs w:val="28"/>
        </w:rPr>
        <w:t xml:space="preserve"> оборудования стимуляция деятельности вестибулярного аппарата и развитие </w:t>
      </w:r>
      <w:proofErr w:type="spellStart"/>
      <w:r w:rsidRPr="003B5DD0">
        <w:rPr>
          <w:color w:val="111111"/>
          <w:sz w:val="28"/>
          <w:szCs w:val="28"/>
        </w:rPr>
        <w:t>проприоцепции</w:t>
      </w:r>
      <w:proofErr w:type="spellEnd"/>
      <w:r w:rsidRPr="003B5DD0">
        <w:rPr>
          <w:color w:val="111111"/>
          <w:sz w:val="28"/>
          <w:szCs w:val="28"/>
        </w:rPr>
        <w:t> </w:t>
      </w:r>
      <w:r w:rsidRPr="003B5DD0">
        <w:rPr>
          <w:i/>
          <w:iCs/>
          <w:color w:val="111111"/>
          <w:sz w:val="28"/>
          <w:szCs w:val="28"/>
          <w:bdr w:val="none" w:sz="0" w:space="0" w:color="auto" w:frame="1"/>
        </w:rPr>
        <w:t>(ощущение положения частей собственного тела относительно друг друга)</w:t>
      </w:r>
      <w:r w:rsidRPr="003B5DD0">
        <w:rPr>
          <w:color w:val="111111"/>
          <w:sz w:val="28"/>
          <w:szCs w:val="28"/>
        </w:rPr>
        <w:t> у детей.</w:t>
      </w:r>
    </w:p>
    <w:p w:rsidR="003B5DD0" w:rsidRPr="003B5DD0" w:rsidRDefault="003B5DD0" w:rsidP="00D740C5">
      <w:pPr>
        <w:pStyle w:val="a3"/>
        <w:shd w:val="clear" w:color="auto" w:fill="FFFFFF"/>
        <w:spacing w:before="225" w:beforeAutospacing="0" w:after="225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color w:val="111111"/>
          <w:sz w:val="28"/>
          <w:szCs w:val="28"/>
        </w:rPr>
        <w:t>Занятия так же укрепляют мышцы всего тела, полезны для позвоночника</w:t>
      </w:r>
    </w:p>
    <w:p w:rsidR="003B5DD0" w:rsidRPr="003B5DD0" w:rsidRDefault="003B5DD0" w:rsidP="00D740C5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color w:val="111111"/>
          <w:sz w:val="28"/>
          <w:szCs w:val="28"/>
        </w:rPr>
        <w:t>Удерживать равновесие, стоя на </w:t>
      </w:r>
      <w:r w:rsidRPr="003B5DD0">
        <w:rPr>
          <w:rStyle w:val="a4"/>
          <w:color w:val="111111"/>
          <w:sz w:val="28"/>
          <w:szCs w:val="28"/>
          <w:bdr w:val="none" w:sz="0" w:space="0" w:color="auto" w:frame="1"/>
        </w:rPr>
        <w:t>балансировочной</w:t>
      </w:r>
      <w:r w:rsidRPr="003B5DD0">
        <w:rPr>
          <w:color w:val="111111"/>
          <w:sz w:val="28"/>
          <w:szCs w:val="28"/>
        </w:rPr>
        <w:t> доске и выполняя упражнения, совсем непросто. Не у всех детей получается с первого раза, а у некоторых и на следующих занятиях.</w:t>
      </w:r>
    </w:p>
    <w:p w:rsidR="003B5DD0" w:rsidRPr="003B5DD0" w:rsidRDefault="003B5DD0" w:rsidP="00D740C5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color w:val="111111"/>
          <w:sz w:val="28"/>
          <w:szCs w:val="28"/>
        </w:rPr>
        <w:t>Упражнений с </w:t>
      </w:r>
      <w:r w:rsidRPr="003B5DD0">
        <w:rPr>
          <w:rStyle w:val="a4"/>
          <w:color w:val="111111"/>
          <w:sz w:val="28"/>
          <w:szCs w:val="28"/>
          <w:bdr w:val="none" w:sz="0" w:space="0" w:color="auto" w:frame="1"/>
        </w:rPr>
        <w:t>балансировочной</w:t>
      </w:r>
      <w:r w:rsidRPr="003B5DD0">
        <w:rPr>
          <w:color w:val="111111"/>
          <w:sz w:val="28"/>
          <w:szCs w:val="28"/>
        </w:rPr>
        <w:t> доской направлены </w:t>
      </w:r>
      <w:r w:rsidRPr="003B5DD0">
        <w:rPr>
          <w:color w:val="111111"/>
          <w:sz w:val="28"/>
          <w:szCs w:val="28"/>
          <w:u w:val="single"/>
          <w:bdr w:val="none" w:sz="0" w:space="0" w:color="auto" w:frame="1"/>
        </w:rPr>
        <w:t>на</w:t>
      </w:r>
      <w:r w:rsidRPr="003B5DD0">
        <w:rPr>
          <w:color w:val="111111"/>
          <w:sz w:val="28"/>
          <w:szCs w:val="28"/>
        </w:rPr>
        <w:t>:</w:t>
      </w:r>
    </w:p>
    <w:p w:rsidR="003B5DD0" w:rsidRPr="003B5DD0" w:rsidRDefault="00B37F9A" w:rsidP="00D740C5">
      <w:pPr>
        <w:pStyle w:val="a3"/>
        <w:shd w:val="clear" w:color="auto" w:fill="FFFFFF"/>
        <w:spacing w:before="225" w:beforeAutospacing="0" w:after="225" w:afterAutospacing="0"/>
        <w:ind w:firstLine="567"/>
        <w:jc w:val="both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362222</wp:posOffset>
            </wp:positionH>
            <wp:positionV relativeFrom="paragraph">
              <wp:posOffset>142240</wp:posOffset>
            </wp:positionV>
            <wp:extent cx="3609340" cy="5017135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340" cy="5017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5DD0" w:rsidRPr="003B5DD0">
        <w:rPr>
          <w:color w:val="111111"/>
          <w:sz w:val="28"/>
          <w:szCs w:val="28"/>
        </w:rPr>
        <w:t>- развитие чувства равновесия;</w:t>
      </w:r>
    </w:p>
    <w:p w:rsidR="003B5DD0" w:rsidRPr="003B5DD0" w:rsidRDefault="003B5DD0" w:rsidP="00D740C5">
      <w:pPr>
        <w:pStyle w:val="a3"/>
        <w:shd w:val="clear" w:color="auto" w:fill="FFFFFF"/>
        <w:spacing w:before="225" w:beforeAutospacing="0" w:after="225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color w:val="111111"/>
          <w:sz w:val="28"/>
          <w:szCs w:val="28"/>
        </w:rPr>
        <w:t>- стимулирование вестибулярного аппарата;</w:t>
      </w:r>
    </w:p>
    <w:p w:rsidR="003B5DD0" w:rsidRPr="003B5DD0" w:rsidRDefault="003B5DD0" w:rsidP="00D740C5">
      <w:pPr>
        <w:pStyle w:val="a3"/>
        <w:shd w:val="clear" w:color="auto" w:fill="FFFFFF"/>
        <w:spacing w:before="225" w:beforeAutospacing="0" w:after="225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color w:val="111111"/>
          <w:sz w:val="28"/>
          <w:szCs w:val="28"/>
        </w:rPr>
        <w:t>- укрепление мышц-</w:t>
      </w:r>
      <w:proofErr w:type="spellStart"/>
      <w:r w:rsidRPr="003B5DD0">
        <w:rPr>
          <w:color w:val="111111"/>
          <w:sz w:val="28"/>
          <w:szCs w:val="28"/>
        </w:rPr>
        <w:t>стабилизаторыов</w:t>
      </w:r>
      <w:proofErr w:type="spellEnd"/>
      <w:r w:rsidRPr="003B5DD0">
        <w:rPr>
          <w:color w:val="111111"/>
          <w:sz w:val="28"/>
          <w:szCs w:val="28"/>
        </w:rPr>
        <w:t xml:space="preserve"> позвоночника;</w:t>
      </w:r>
    </w:p>
    <w:p w:rsidR="003B5DD0" w:rsidRPr="003B5DD0" w:rsidRDefault="003B5DD0" w:rsidP="00D740C5">
      <w:pPr>
        <w:pStyle w:val="a3"/>
        <w:shd w:val="clear" w:color="auto" w:fill="FFFFFF"/>
        <w:spacing w:before="225" w:beforeAutospacing="0" w:after="225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color w:val="111111"/>
          <w:sz w:val="28"/>
          <w:szCs w:val="28"/>
        </w:rPr>
        <w:t>- улучшение ориентировки в пространстве.</w:t>
      </w:r>
    </w:p>
    <w:p w:rsidR="003B5DD0" w:rsidRPr="003B5DD0" w:rsidRDefault="003B5DD0" w:rsidP="00D740C5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Балансировочная</w:t>
      </w:r>
      <w:r w:rsidRPr="003B5DD0">
        <w:rPr>
          <w:color w:val="111111"/>
          <w:sz w:val="28"/>
          <w:szCs w:val="28"/>
        </w:rPr>
        <w:t> доска используется в программах мозжечковой стимуляции, предназначенной для детей с трудностями в </w:t>
      </w:r>
      <w:r w:rsidRPr="003B5DD0">
        <w:rPr>
          <w:color w:val="111111"/>
          <w:sz w:val="28"/>
          <w:szCs w:val="28"/>
          <w:u w:val="single"/>
          <w:bdr w:val="none" w:sz="0" w:space="0" w:color="auto" w:frame="1"/>
        </w:rPr>
        <w:t>обучении</w:t>
      </w:r>
      <w:r w:rsidRPr="003B5DD0">
        <w:rPr>
          <w:color w:val="111111"/>
          <w:sz w:val="28"/>
          <w:szCs w:val="28"/>
        </w:rPr>
        <w:t>:</w:t>
      </w:r>
    </w:p>
    <w:p w:rsidR="003B5DD0" w:rsidRPr="003B5DD0" w:rsidRDefault="003B5DD0" w:rsidP="00D740C5">
      <w:pPr>
        <w:pStyle w:val="a3"/>
        <w:shd w:val="clear" w:color="auto" w:fill="FFFFFF"/>
        <w:spacing w:before="225" w:beforeAutospacing="0" w:after="225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color w:val="111111"/>
          <w:sz w:val="28"/>
          <w:szCs w:val="28"/>
        </w:rPr>
        <w:t>- детей, неуспевающих по 1-2 предметам;</w:t>
      </w:r>
    </w:p>
    <w:p w:rsidR="003B5DD0" w:rsidRPr="003B5DD0" w:rsidRDefault="003B5DD0" w:rsidP="00D740C5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color w:val="111111"/>
          <w:sz w:val="28"/>
          <w:szCs w:val="28"/>
        </w:rPr>
        <w:t>- детей, успевающих в ущерб здоровью </w:t>
      </w:r>
      <w:r w:rsidRPr="003B5DD0">
        <w:rPr>
          <w:b/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Pr="003B5DD0">
        <w:rPr>
          <w:rStyle w:val="a4"/>
          <w:b w:val="0"/>
          <w:i/>
          <w:iCs/>
          <w:color w:val="111111"/>
          <w:sz w:val="28"/>
          <w:szCs w:val="28"/>
          <w:bdr w:val="none" w:sz="0" w:space="0" w:color="auto" w:frame="1"/>
        </w:rPr>
        <w:t>психосоматические черты</w:t>
      </w:r>
      <w:r w:rsidRPr="003B5DD0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  <w:r w:rsidRPr="003B5DD0">
        <w:rPr>
          <w:color w:val="111111"/>
          <w:sz w:val="28"/>
          <w:szCs w:val="28"/>
        </w:rPr>
        <w:t>;</w:t>
      </w:r>
    </w:p>
    <w:p w:rsidR="003B5DD0" w:rsidRPr="003B5DD0" w:rsidRDefault="003B5DD0" w:rsidP="00D740C5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color w:val="111111"/>
          <w:sz w:val="28"/>
          <w:szCs w:val="28"/>
        </w:rPr>
        <w:t>- для одаренных детей </w:t>
      </w:r>
      <w:r w:rsidRPr="003B5DD0">
        <w:rPr>
          <w:i/>
          <w:iCs/>
          <w:color w:val="111111"/>
          <w:sz w:val="28"/>
          <w:szCs w:val="28"/>
          <w:bdr w:val="none" w:sz="0" w:space="0" w:color="auto" w:frame="1"/>
        </w:rPr>
        <w:t>("двойная исключительность")</w:t>
      </w:r>
      <w:r w:rsidRPr="003B5DD0">
        <w:rPr>
          <w:color w:val="111111"/>
          <w:sz w:val="28"/>
          <w:szCs w:val="28"/>
        </w:rPr>
        <w:t>.</w:t>
      </w:r>
    </w:p>
    <w:p w:rsidR="003B5DD0" w:rsidRPr="003B5DD0" w:rsidRDefault="003B5DD0" w:rsidP="00D740C5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color w:val="111111"/>
          <w:sz w:val="28"/>
          <w:szCs w:val="28"/>
        </w:rPr>
        <w:t xml:space="preserve">Мозжечковая стимуляция </w:t>
      </w:r>
      <w:proofErr w:type="spellStart"/>
      <w:r w:rsidRPr="003B5DD0">
        <w:rPr>
          <w:color w:val="111111"/>
          <w:sz w:val="28"/>
          <w:szCs w:val="28"/>
        </w:rPr>
        <w:t>неоходима</w:t>
      </w:r>
      <w:proofErr w:type="spellEnd"/>
      <w:r w:rsidRPr="003B5DD0">
        <w:rPr>
          <w:color w:val="111111"/>
          <w:sz w:val="28"/>
          <w:szCs w:val="28"/>
        </w:rPr>
        <w:t xml:space="preserve"> так же </w:t>
      </w:r>
      <w:r w:rsidRPr="003B5DD0">
        <w:rPr>
          <w:color w:val="111111"/>
          <w:sz w:val="28"/>
          <w:szCs w:val="28"/>
          <w:u w:val="single"/>
          <w:bdr w:val="none" w:sz="0" w:space="0" w:color="auto" w:frame="1"/>
        </w:rPr>
        <w:t>при</w:t>
      </w:r>
      <w:r w:rsidRPr="003B5DD0">
        <w:rPr>
          <w:color w:val="111111"/>
          <w:sz w:val="28"/>
          <w:szCs w:val="28"/>
        </w:rPr>
        <w:t>:</w:t>
      </w:r>
    </w:p>
    <w:p w:rsidR="003B5DD0" w:rsidRPr="003B5DD0" w:rsidRDefault="003B5DD0" w:rsidP="00D740C5">
      <w:pPr>
        <w:pStyle w:val="a3"/>
        <w:shd w:val="clear" w:color="auto" w:fill="FFFFFF"/>
        <w:spacing w:before="225" w:beforeAutospacing="0" w:after="225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color w:val="111111"/>
          <w:sz w:val="28"/>
          <w:szCs w:val="28"/>
        </w:rPr>
        <w:t xml:space="preserve">- </w:t>
      </w:r>
      <w:proofErr w:type="spellStart"/>
      <w:r w:rsidRPr="003B5DD0">
        <w:rPr>
          <w:color w:val="111111"/>
          <w:sz w:val="28"/>
          <w:szCs w:val="28"/>
        </w:rPr>
        <w:t>дислексии</w:t>
      </w:r>
      <w:proofErr w:type="spellEnd"/>
      <w:r w:rsidRPr="003B5DD0">
        <w:rPr>
          <w:color w:val="111111"/>
          <w:sz w:val="28"/>
          <w:szCs w:val="28"/>
        </w:rPr>
        <w:t>, трудностях освоения навыка чтения</w:t>
      </w:r>
    </w:p>
    <w:p w:rsidR="003B5DD0" w:rsidRPr="003B5DD0" w:rsidRDefault="003B5DD0" w:rsidP="00D740C5">
      <w:pPr>
        <w:pStyle w:val="a3"/>
        <w:shd w:val="clear" w:color="auto" w:fill="FFFFFF"/>
        <w:spacing w:before="225" w:beforeAutospacing="0" w:after="225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color w:val="111111"/>
          <w:sz w:val="28"/>
          <w:szCs w:val="28"/>
        </w:rPr>
        <w:t>- синдроме дефицита внимания</w:t>
      </w:r>
    </w:p>
    <w:p w:rsidR="003B5DD0" w:rsidRPr="003B5DD0" w:rsidRDefault="003B5DD0" w:rsidP="00D740C5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color w:val="111111"/>
          <w:sz w:val="28"/>
          <w:szCs w:val="28"/>
        </w:rPr>
        <w:t xml:space="preserve">- </w:t>
      </w:r>
      <w:proofErr w:type="spellStart"/>
      <w:r w:rsidRPr="003B5DD0">
        <w:rPr>
          <w:color w:val="111111"/>
          <w:sz w:val="28"/>
          <w:szCs w:val="28"/>
        </w:rPr>
        <w:t>диспраксии</w:t>
      </w:r>
      <w:proofErr w:type="spellEnd"/>
      <w:r w:rsidRPr="003B5DD0">
        <w:rPr>
          <w:color w:val="111111"/>
          <w:sz w:val="28"/>
          <w:szCs w:val="28"/>
        </w:rPr>
        <w:t xml:space="preserve"> и проблемах </w:t>
      </w:r>
      <w:r w:rsidRPr="003B5DD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ко</w:t>
      </w:r>
      <w:r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о</w:t>
      </w:r>
      <w:r w:rsidRPr="003B5DD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рдинации движений</w:t>
      </w:r>
    </w:p>
    <w:p w:rsidR="003B5DD0" w:rsidRPr="003B5DD0" w:rsidRDefault="0015540C" w:rsidP="00D740C5">
      <w:pPr>
        <w:pStyle w:val="a3"/>
        <w:shd w:val="clear" w:color="auto" w:fill="FFFFFF"/>
        <w:spacing w:before="225" w:beforeAutospacing="0" w:after="225" w:afterAutospacing="0"/>
        <w:ind w:firstLine="567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</w:t>
      </w:r>
      <w:proofErr w:type="spellStart"/>
      <w:r>
        <w:rPr>
          <w:color w:val="111111"/>
          <w:sz w:val="28"/>
          <w:szCs w:val="28"/>
        </w:rPr>
        <w:t>дисграфии</w:t>
      </w:r>
      <w:proofErr w:type="spellEnd"/>
    </w:p>
    <w:p w:rsidR="003B5DD0" w:rsidRPr="003B5DD0" w:rsidRDefault="003B5DD0" w:rsidP="00D740C5">
      <w:pPr>
        <w:pStyle w:val="a3"/>
        <w:shd w:val="clear" w:color="auto" w:fill="FFFFFF"/>
        <w:spacing w:before="225" w:beforeAutospacing="0" w:after="225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color w:val="111111"/>
          <w:sz w:val="28"/>
          <w:szCs w:val="28"/>
        </w:rPr>
        <w:lastRenderedPageBreak/>
        <w:t>- нарушениях устной и письменной речи</w:t>
      </w:r>
    </w:p>
    <w:p w:rsidR="003B5DD0" w:rsidRPr="003B5DD0" w:rsidRDefault="003B5DD0" w:rsidP="00D740C5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color w:val="111111"/>
          <w:sz w:val="28"/>
          <w:szCs w:val="28"/>
        </w:rPr>
        <w:t>- проблемах </w:t>
      </w:r>
      <w:r w:rsidRPr="003B5DD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обработки</w:t>
      </w:r>
      <w:r w:rsidRPr="003B5DD0">
        <w:rPr>
          <w:color w:val="111111"/>
          <w:sz w:val="28"/>
          <w:szCs w:val="28"/>
        </w:rPr>
        <w:t> сенсорной информации.</w:t>
      </w:r>
    </w:p>
    <w:p w:rsidR="003B5DD0" w:rsidRPr="003B5DD0" w:rsidRDefault="003B5DD0" w:rsidP="00D740C5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color w:val="111111"/>
          <w:sz w:val="28"/>
          <w:szCs w:val="28"/>
        </w:rPr>
        <w:t>На какие процессы влияет мозжечковая </w:t>
      </w:r>
      <w:r w:rsidRPr="003B5DD0">
        <w:rPr>
          <w:color w:val="111111"/>
          <w:sz w:val="28"/>
          <w:szCs w:val="28"/>
          <w:u w:val="single"/>
          <w:bdr w:val="none" w:sz="0" w:space="0" w:color="auto" w:frame="1"/>
        </w:rPr>
        <w:t>стимуляция</w:t>
      </w:r>
      <w:r w:rsidRPr="003B5DD0">
        <w:rPr>
          <w:color w:val="111111"/>
          <w:sz w:val="28"/>
          <w:szCs w:val="28"/>
        </w:rPr>
        <w:t>:</w:t>
      </w:r>
    </w:p>
    <w:p w:rsidR="003B5DD0" w:rsidRPr="003B5DD0" w:rsidRDefault="003B5DD0" w:rsidP="00D740C5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color w:val="111111"/>
          <w:sz w:val="28"/>
          <w:szCs w:val="28"/>
        </w:rPr>
        <w:t>- сенсорная интеграция </w:t>
      </w:r>
      <w:r w:rsidRPr="003B5DD0">
        <w:rPr>
          <w:i/>
          <w:iCs/>
          <w:color w:val="111111"/>
          <w:sz w:val="28"/>
          <w:szCs w:val="28"/>
          <w:bdr w:val="none" w:sz="0" w:space="0" w:color="auto" w:frame="1"/>
        </w:rPr>
        <w:t>(в частности – построение 3Dмодели мира)</w:t>
      </w:r>
    </w:p>
    <w:p w:rsidR="003B5DD0" w:rsidRPr="003B5DD0" w:rsidRDefault="00B37F9A" w:rsidP="00D740C5">
      <w:pPr>
        <w:pStyle w:val="a3"/>
        <w:shd w:val="clear" w:color="auto" w:fill="FFFFFF"/>
        <w:spacing w:before="225" w:beforeAutospacing="0" w:after="225" w:afterAutospacing="0"/>
        <w:ind w:firstLine="567"/>
        <w:jc w:val="both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3F814511" wp14:editId="5D43694D">
            <wp:simplePos x="0" y="0"/>
            <wp:positionH relativeFrom="column">
              <wp:posOffset>3026863</wp:posOffset>
            </wp:positionH>
            <wp:positionV relativeFrom="paragraph">
              <wp:posOffset>140335</wp:posOffset>
            </wp:positionV>
            <wp:extent cx="3609340" cy="4401820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340" cy="4401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5DD0" w:rsidRPr="003B5DD0">
        <w:rPr>
          <w:color w:val="111111"/>
          <w:sz w:val="28"/>
          <w:szCs w:val="28"/>
        </w:rPr>
        <w:t>- ориентация в пространстве</w:t>
      </w:r>
    </w:p>
    <w:p w:rsidR="003B5DD0" w:rsidRPr="003B5DD0" w:rsidRDefault="003B5DD0" w:rsidP="00D740C5">
      <w:pPr>
        <w:pStyle w:val="a3"/>
        <w:shd w:val="clear" w:color="auto" w:fill="FFFFFF"/>
        <w:spacing w:before="225" w:beforeAutospacing="0" w:after="225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color w:val="111111"/>
          <w:sz w:val="28"/>
          <w:szCs w:val="28"/>
        </w:rPr>
        <w:t>- межполушарное взаимодействие</w:t>
      </w:r>
    </w:p>
    <w:p w:rsidR="003B5DD0" w:rsidRPr="003B5DD0" w:rsidRDefault="003B5DD0" w:rsidP="00D740C5">
      <w:pPr>
        <w:pStyle w:val="a3"/>
        <w:shd w:val="clear" w:color="auto" w:fill="FFFFFF"/>
        <w:spacing w:before="225" w:beforeAutospacing="0" w:after="225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color w:val="111111"/>
          <w:sz w:val="28"/>
          <w:szCs w:val="28"/>
        </w:rPr>
        <w:t>- чувство времени и чувство ритма</w:t>
      </w:r>
    </w:p>
    <w:p w:rsidR="003B5DD0" w:rsidRPr="003B5DD0" w:rsidRDefault="003B5DD0" w:rsidP="00D740C5">
      <w:pPr>
        <w:pStyle w:val="a3"/>
        <w:shd w:val="clear" w:color="auto" w:fill="FFFFFF"/>
        <w:spacing w:before="225" w:beforeAutospacing="0" w:after="225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color w:val="111111"/>
          <w:sz w:val="28"/>
          <w:szCs w:val="28"/>
        </w:rPr>
        <w:t>- последовательность и плавность движений</w:t>
      </w:r>
    </w:p>
    <w:p w:rsidR="003B5DD0" w:rsidRPr="003B5DD0" w:rsidRDefault="003B5DD0" w:rsidP="00D740C5">
      <w:pPr>
        <w:pStyle w:val="a3"/>
        <w:shd w:val="clear" w:color="auto" w:fill="FFFFFF"/>
        <w:spacing w:before="225" w:beforeAutospacing="0" w:after="225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color w:val="111111"/>
          <w:sz w:val="28"/>
          <w:szCs w:val="28"/>
        </w:rPr>
        <w:t>- бинокулярное зрение</w:t>
      </w:r>
    </w:p>
    <w:p w:rsidR="003B5DD0" w:rsidRPr="003B5DD0" w:rsidRDefault="003B5DD0" w:rsidP="00D740C5">
      <w:pPr>
        <w:pStyle w:val="a3"/>
        <w:shd w:val="clear" w:color="auto" w:fill="FFFFFF"/>
        <w:spacing w:before="225" w:beforeAutospacing="0" w:after="225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color w:val="111111"/>
          <w:sz w:val="28"/>
          <w:szCs w:val="28"/>
        </w:rPr>
        <w:t>- чтение, письмо и математические навыки</w:t>
      </w:r>
    </w:p>
    <w:p w:rsidR="003B5DD0" w:rsidRPr="003B5DD0" w:rsidRDefault="003B5DD0" w:rsidP="00D740C5">
      <w:pPr>
        <w:pStyle w:val="a3"/>
        <w:shd w:val="clear" w:color="auto" w:fill="FFFFFF"/>
        <w:spacing w:before="225" w:beforeAutospacing="0" w:after="225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color w:val="111111"/>
          <w:sz w:val="28"/>
          <w:szCs w:val="28"/>
        </w:rPr>
        <w:t>- темп и плавность речи.</w:t>
      </w:r>
    </w:p>
    <w:p w:rsidR="003B5DD0" w:rsidRPr="003B5DD0" w:rsidRDefault="003B5DD0" w:rsidP="00D740C5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color w:val="111111"/>
          <w:sz w:val="28"/>
          <w:szCs w:val="28"/>
        </w:rPr>
      </w:pPr>
      <w:r w:rsidRPr="003B5DD0">
        <w:rPr>
          <w:color w:val="111111"/>
          <w:sz w:val="28"/>
          <w:szCs w:val="28"/>
        </w:rPr>
        <w:t>Как вы уже поняли, что занятия с </w:t>
      </w:r>
      <w:r w:rsidRPr="003B5DD0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3B5DD0">
        <w:rPr>
          <w:rStyle w:val="a4"/>
          <w:b w:val="0"/>
          <w:i/>
          <w:iCs/>
          <w:color w:val="111111"/>
          <w:sz w:val="28"/>
          <w:szCs w:val="28"/>
          <w:bdr w:val="none" w:sz="0" w:space="0" w:color="auto" w:frame="1"/>
        </w:rPr>
        <w:t>Балансировочными</w:t>
      </w:r>
      <w:r w:rsidRPr="003B5DD0">
        <w:rPr>
          <w:i/>
          <w:iCs/>
          <w:color w:val="111111"/>
          <w:sz w:val="28"/>
          <w:szCs w:val="28"/>
          <w:bdr w:val="none" w:sz="0" w:space="0" w:color="auto" w:frame="1"/>
        </w:rPr>
        <w:t> </w:t>
      </w:r>
      <w:proofErr w:type="spellStart"/>
      <w:r w:rsidRPr="003B5DD0">
        <w:rPr>
          <w:i/>
          <w:iCs/>
          <w:color w:val="111111"/>
          <w:sz w:val="28"/>
          <w:szCs w:val="28"/>
          <w:bdr w:val="none" w:sz="0" w:space="0" w:color="auto" w:frame="1"/>
        </w:rPr>
        <w:t>досточками</w:t>
      </w:r>
      <w:proofErr w:type="spellEnd"/>
      <w:r w:rsidRPr="003B5DD0">
        <w:rPr>
          <w:i/>
          <w:iCs/>
          <w:color w:val="111111"/>
          <w:sz w:val="28"/>
          <w:szCs w:val="28"/>
          <w:bdr w:val="none" w:sz="0" w:space="0" w:color="auto" w:frame="1"/>
        </w:rPr>
        <w:t>-лабиринтами»</w:t>
      </w:r>
      <w:r w:rsidRPr="003B5DD0">
        <w:rPr>
          <w:color w:val="111111"/>
          <w:sz w:val="28"/>
          <w:szCs w:val="28"/>
        </w:rPr>
        <w:t> очень полезны. Я использую их как в начале </w:t>
      </w:r>
      <w:r w:rsidRPr="003B5DD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коррекционно</w:t>
      </w:r>
      <w:r w:rsidRPr="003B5DD0">
        <w:rPr>
          <w:color w:val="111111"/>
          <w:sz w:val="28"/>
          <w:szCs w:val="28"/>
        </w:rPr>
        <w:t>-развивающих занятий для активизации внимания, настроя на </w:t>
      </w:r>
      <w:r w:rsidRPr="003B5DD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работу</w:t>
      </w:r>
      <w:r w:rsidRPr="003B5DD0">
        <w:rPr>
          <w:b/>
          <w:color w:val="111111"/>
          <w:sz w:val="28"/>
          <w:szCs w:val="28"/>
        </w:rPr>
        <w:t>,</w:t>
      </w:r>
      <w:r w:rsidRPr="003B5DD0">
        <w:rPr>
          <w:color w:val="111111"/>
          <w:sz w:val="28"/>
          <w:szCs w:val="28"/>
        </w:rPr>
        <w:t xml:space="preserve"> в середине, когда понимаю, что ребенку тяжело усидеть на месте и ему требуется предложить другую </w:t>
      </w:r>
      <w:r w:rsidRPr="003B5DD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работу и в конце</w:t>
      </w:r>
      <w:r w:rsidRPr="003B5DD0">
        <w:rPr>
          <w:color w:val="111111"/>
          <w:sz w:val="28"/>
          <w:szCs w:val="28"/>
        </w:rPr>
        <w:t>, когда ребенок устал.</w:t>
      </w:r>
    </w:p>
    <w:p w:rsidR="00DF3003" w:rsidRPr="009E4E4F" w:rsidRDefault="00DF3003" w:rsidP="00D740C5">
      <w:pPr>
        <w:ind w:firstLine="567"/>
        <w:jc w:val="both"/>
        <w:rPr>
          <w:rFonts w:ascii="Times New Roman" w:hAnsi="Times New Roman" w:cs="Times New Roman"/>
        </w:rPr>
      </w:pPr>
    </w:p>
    <w:p w:rsidR="0015540C" w:rsidRDefault="0046259E" w:rsidP="00D740C5">
      <w:pPr>
        <w:jc w:val="both"/>
        <w:rPr>
          <w:rFonts w:ascii="Times New Roman" w:hAnsi="Times New Roman" w:cs="Times New Roman"/>
          <w:sz w:val="28"/>
          <w:szCs w:val="28"/>
        </w:rPr>
      </w:pPr>
      <w:r w:rsidRPr="00DB6133">
        <w:rPr>
          <w:rFonts w:ascii="Times New Roman" w:hAnsi="Times New Roman" w:cs="Times New Roman"/>
          <w:sz w:val="28"/>
          <w:szCs w:val="28"/>
        </w:rPr>
        <w:t xml:space="preserve"> В заключении можно сказать, что интерактивные оборудования позволяют успешно решать задачи: развивают свободное общение со взрослыми и детьми, развивают все компоненты устной речи детей, а также способствуют практическому овладению дошкольниками нормами речи.</w:t>
      </w:r>
    </w:p>
    <w:p w:rsidR="00B37F9A" w:rsidRDefault="00B37F9A" w:rsidP="00D740C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37F9A" w:rsidRDefault="00B37F9A" w:rsidP="00D740C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37F9A" w:rsidRDefault="00B37F9A" w:rsidP="00D740C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37F9A" w:rsidRDefault="00B37F9A" w:rsidP="00D740C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37F9A" w:rsidRDefault="00B37F9A" w:rsidP="00D740C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6259E" w:rsidRDefault="0046259E" w:rsidP="00D740C5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DB6133">
        <w:rPr>
          <w:rFonts w:ascii="Times New Roman" w:hAnsi="Times New Roman" w:cs="Times New Roman"/>
          <w:sz w:val="28"/>
          <w:szCs w:val="28"/>
        </w:rPr>
        <w:lastRenderedPageBreak/>
        <w:br/>
      </w:r>
      <w:r w:rsidRPr="00DB6133">
        <w:rPr>
          <w:rFonts w:ascii="Times New Roman" w:hAnsi="Times New Roman" w:cs="Times New Roman"/>
          <w:sz w:val="28"/>
          <w:szCs w:val="28"/>
        </w:rPr>
        <w:br/>
      </w:r>
      <w:r w:rsidR="00182BE3">
        <w:rPr>
          <w:rFonts w:ascii="Times New Roman" w:hAnsi="Times New Roman" w:cs="Times New Roman"/>
          <w:sz w:val="28"/>
          <w:szCs w:val="28"/>
        </w:rPr>
        <w:t>Литература:</w:t>
      </w:r>
    </w:p>
    <w:p w:rsidR="00182BE3" w:rsidRPr="0015540C" w:rsidRDefault="00182BE3" w:rsidP="00D740C5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15540C">
        <w:rPr>
          <w:rFonts w:ascii="Times New Roman" w:hAnsi="Times New Roman" w:cs="Times New Roman"/>
          <w:sz w:val="28"/>
          <w:szCs w:val="28"/>
        </w:rPr>
        <w:t xml:space="preserve">Организация деятельности Центра игровой поддержки ребенка раннего </w:t>
      </w:r>
      <w:proofErr w:type="spellStart"/>
      <w:proofErr w:type="gramStart"/>
      <w:r w:rsidRPr="0015540C">
        <w:rPr>
          <w:rFonts w:ascii="Times New Roman" w:hAnsi="Times New Roman" w:cs="Times New Roman"/>
          <w:sz w:val="28"/>
          <w:szCs w:val="28"/>
        </w:rPr>
        <w:t>возраста:конспекты</w:t>
      </w:r>
      <w:proofErr w:type="spellEnd"/>
      <w:proofErr w:type="gramEnd"/>
      <w:r w:rsidRPr="0015540C">
        <w:rPr>
          <w:rFonts w:ascii="Times New Roman" w:hAnsi="Times New Roman" w:cs="Times New Roman"/>
          <w:sz w:val="28"/>
          <w:szCs w:val="28"/>
        </w:rPr>
        <w:t xml:space="preserve"> игровых дней. </w:t>
      </w:r>
      <w:proofErr w:type="spellStart"/>
      <w:r w:rsidRPr="0015540C">
        <w:rPr>
          <w:rFonts w:ascii="Times New Roman" w:hAnsi="Times New Roman" w:cs="Times New Roman"/>
          <w:sz w:val="28"/>
          <w:szCs w:val="28"/>
        </w:rPr>
        <w:t>Афонькина</w:t>
      </w:r>
      <w:proofErr w:type="spellEnd"/>
      <w:r w:rsidRPr="0015540C">
        <w:rPr>
          <w:rFonts w:ascii="Times New Roman" w:hAnsi="Times New Roman" w:cs="Times New Roman"/>
          <w:sz w:val="28"/>
          <w:szCs w:val="28"/>
        </w:rPr>
        <w:t xml:space="preserve"> Ю.А., Омельченко Е.М. «Учитель» Волгоград, 2013г.</w:t>
      </w:r>
    </w:p>
    <w:p w:rsidR="00182BE3" w:rsidRPr="0015540C" w:rsidRDefault="00182BE3" w:rsidP="00D740C5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5540C">
        <w:rPr>
          <w:rFonts w:ascii="Times New Roman" w:hAnsi="Times New Roman" w:cs="Times New Roman"/>
          <w:sz w:val="28"/>
          <w:szCs w:val="28"/>
        </w:rPr>
        <w:t>Игротренинги</w:t>
      </w:r>
      <w:proofErr w:type="spellEnd"/>
      <w:r w:rsidRPr="0015540C">
        <w:rPr>
          <w:rFonts w:ascii="Times New Roman" w:hAnsi="Times New Roman" w:cs="Times New Roman"/>
          <w:sz w:val="28"/>
          <w:szCs w:val="28"/>
        </w:rPr>
        <w:t xml:space="preserve"> с использованием сенсорных модулей </w:t>
      </w:r>
      <w:proofErr w:type="spellStart"/>
      <w:r w:rsidRPr="0015540C">
        <w:rPr>
          <w:rFonts w:ascii="Times New Roman" w:hAnsi="Times New Roman" w:cs="Times New Roman"/>
          <w:sz w:val="28"/>
          <w:szCs w:val="28"/>
        </w:rPr>
        <w:t>Янчук</w:t>
      </w:r>
      <w:proofErr w:type="spellEnd"/>
      <w:r w:rsidRPr="0015540C">
        <w:rPr>
          <w:rFonts w:ascii="Times New Roman" w:hAnsi="Times New Roman" w:cs="Times New Roman"/>
          <w:sz w:val="28"/>
          <w:szCs w:val="28"/>
        </w:rPr>
        <w:t xml:space="preserve"> М.В.</w:t>
      </w:r>
      <w:r w:rsidR="0015540C" w:rsidRPr="0015540C">
        <w:rPr>
          <w:rFonts w:ascii="Times New Roman" w:hAnsi="Times New Roman" w:cs="Times New Roman"/>
          <w:sz w:val="28"/>
          <w:szCs w:val="28"/>
        </w:rPr>
        <w:t xml:space="preserve"> «Учитель» Волгоград</w:t>
      </w:r>
    </w:p>
    <w:p w:rsidR="0015540C" w:rsidRPr="0015540C" w:rsidRDefault="0015540C" w:rsidP="00D740C5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15540C">
        <w:rPr>
          <w:rFonts w:ascii="Times New Roman" w:hAnsi="Times New Roman" w:cs="Times New Roman"/>
          <w:sz w:val="28"/>
          <w:szCs w:val="28"/>
        </w:rPr>
        <w:t xml:space="preserve">Сенсорная комната – волшебный мир здоровья </w:t>
      </w:r>
      <w:proofErr w:type="spellStart"/>
      <w:r w:rsidRPr="0015540C">
        <w:rPr>
          <w:rFonts w:ascii="Times New Roman" w:hAnsi="Times New Roman" w:cs="Times New Roman"/>
          <w:sz w:val="28"/>
          <w:szCs w:val="28"/>
        </w:rPr>
        <w:t>Жевнеров</w:t>
      </w:r>
      <w:proofErr w:type="spellEnd"/>
      <w:r w:rsidRPr="0015540C">
        <w:rPr>
          <w:rFonts w:ascii="Times New Roman" w:hAnsi="Times New Roman" w:cs="Times New Roman"/>
          <w:sz w:val="28"/>
          <w:szCs w:val="28"/>
        </w:rPr>
        <w:t xml:space="preserve"> В.Л., </w:t>
      </w:r>
      <w:proofErr w:type="spellStart"/>
      <w:r w:rsidRPr="0015540C">
        <w:rPr>
          <w:rFonts w:ascii="Times New Roman" w:hAnsi="Times New Roman" w:cs="Times New Roman"/>
          <w:sz w:val="28"/>
          <w:szCs w:val="28"/>
        </w:rPr>
        <w:t>Баряева</w:t>
      </w:r>
      <w:proofErr w:type="spellEnd"/>
      <w:r w:rsidRPr="0015540C">
        <w:rPr>
          <w:rFonts w:ascii="Times New Roman" w:hAnsi="Times New Roman" w:cs="Times New Roman"/>
          <w:sz w:val="28"/>
          <w:szCs w:val="28"/>
        </w:rPr>
        <w:t xml:space="preserve"> Л.Б., </w:t>
      </w:r>
      <w:proofErr w:type="spellStart"/>
      <w:r w:rsidRPr="0015540C">
        <w:rPr>
          <w:rFonts w:ascii="Times New Roman" w:hAnsi="Times New Roman" w:cs="Times New Roman"/>
          <w:sz w:val="28"/>
          <w:szCs w:val="28"/>
        </w:rPr>
        <w:t>Галлямова</w:t>
      </w:r>
      <w:proofErr w:type="spellEnd"/>
      <w:r w:rsidRPr="0015540C">
        <w:rPr>
          <w:rFonts w:ascii="Times New Roman" w:hAnsi="Times New Roman" w:cs="Times New Roman"/>
          <w:sz w:val="28"/>
          <w:szCs w:val="28"/>
        </w:rPr>
        <w:t xml:space="preserve"> Ю.С. </w:t>
      </w:r>
      <w:proofErr w:type="spellStart"/>
      <w:proofErr w:type="gramStart"/>
      <w:r w:rsidRPr="0015540C">
        <w:rPr>
          <w:rFonts w:ascii="Times New Roman" w:hAnsi="Times New Roman" w:cs="Times New Roman"/>
          <w:sz w:val="28"/>
          <w:szCs w:val="28"/>
        </w:rPr>
        <w:t>СПб:ХОКА</w:t>
      </w:r>
      <w:proofErr w:type="spellEnd"/>
      <w:proofErr w:type="gramEnd"/>
      <w:r w:rsidRPr="0015540C">
        <w:rPr>
          <w:rFonts w:ascii="Times New Roman" w:hAnsi="Times New Roman" w:cs="Times New Roman"/>
          <w:sz w:val="28"/>
          <w:szCs w:val="28"/>
        </w:rPr>
        <w:t xml:space="preserve"> 2007г.</w:t>
      </w:r>
    </w:p>
    <w:p w:rsidR="00182BE3" w:rsidRPr="0015540C" w:rsidRDefault="0015540C" w:rsidP="00D740C5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15540C">
        <w:rPr>
          <w:rFonts w:ascii="Times New Roman" w:hAnsi="Times New Roman" w:cs="Times New Roman"/>
          <w:sz w:val="28"/>
          <w:szCs w:val="28"/>
        </w:rPr>
        <w:t xml:space="preserve">Сухой бассейн. Методика проведения игр-занятий и упражнений: пособие для педагогов, психологов, родителей </w:t>
      </w:r>
      <w:proofErr w:type="spellStart"/>
      <w:r w:rsidRPr="0015540C">
        <w:rPr>
          <w:rFonts w:ascii="Times New Roman" w:hAnsi="Times New Roman" w:cs="Times New Roman"/>
          <w:sz w:val="28"/>
          <w:szCs w:val="28"/>
        </w:rPr>
        <w:t>Баряева</w:t>
      </w:r>
      <w:proofErr w:type="spellEnd"/>
      <w:r w:rsidRPr="0015540C">
        <w:rPr>
          <w:rFonts w:ascii="Times New Roman" w:hAnsi="Times New Roman" w:cs="Times New Roman"/>
          <w:sz w:val="28"/>
          <w:szCs w:val="28"/>
        </w:rPr>
        <w:t xml:space="preserve"> Л.Б и др. СПб: РГПУ им. А.И. Герцена, 2008г. </w:t>
      </w:r>
    </w:p>
    <w:sectPr w:rsidR="00182BE3" w:rsidRPr="0015540C" w:rsidSect="0046259E">
      <w:pgSz w:w="11906" w:h="16838"/>
      <w:pgMar w:top="426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BBD54B6"/>
    <w:multiLevelType w:val="hybridMultilevel"/>
    <w:tmpl w:val="9FBC86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3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46259E"/>
    <w:rsid w:val="00151DE2"/>
    <w:rsid w:val="0015540C"/>
    <w:rsid w:val="00182BE3"/>
    <w:rsid w:val="001B6135"/>
    <w:rsid w:val="003B5DD0"/>
    <w:rsid w:val="003D4AD0"/>
    <w:rsid w:val="0046259E"/>
    <w:rsid w:val="005E5D3C"/>
    <w:rsid w:val="005F327D"/>
    <w:rsid w:val="00706904"/>
    <w:rsid w:val="00714C9D"/>
    <w:rsid w:val="007D04F4"/>
    <w:rsid w:val="009A1C4D"/>
    <w:rsid w:val="009E4E4F"/>
    <w:rsid w:val="00B37F9A"/>
    <w:rsid w:val="00BC7385"/>
    <w:rsid w:val="00D02669"/>
    <w:rsid w:val="00D740C5"/>
    <w:rsid w:val="00DB6133"/>
    <w:rsid w:val="00DF3003"/>
    <w:rsid w:val="00F11C36"/>
    <w:rsid w:val="00F724C9"/>
    <w:rsid w:val="00FA77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D1346E"/>
  <w15:docId w15:val="{470BDBE7-8C7B-464D-B542-DD2A8304F5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B5D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3B5DD0"/>
    <w:rPr>
      <w:b/>
      <w:bCs/>
    </w:rPr>
  </w:style>
  <w:style w:type="paragraph" w:styleId="a5">
    <w:name w:val="List Paragraph"/>
    <w:basedOn w:val="a"/>
    <w:uiPriority w:val="34"/>
    <w:qFormat/>
    <w:rsid w:val="00182BE3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D740C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D740C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263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43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19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2831480-8F34-46F2-9109-E7E627B888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394</TotalTime>
  <Pages>11</Pages>
  <Words>2469</Words>
  <Characters>14079</Characters>
  <Application>Microsoft Office Word</Application>
  <DocSecurity>0</DocSecurity>
  <Lines>117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</cp:lastModifiedBy>
  <cp:revision>13</cp:revision>
  <cp:lastPrinted>2019-08-26T11:04:00Z</cp:lastPrinted>
  <dcterms:created xsi:type="dcterms:W3CDTF">2019-08-25T19:48:00Z</dcterms:created>
  <dcterms:modified xsi:type="dcterms:W3CDTF">2019-08-28T11:50:00Z</dcterms:modified>
</cp:coreProperties>
</file>